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4A13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30" w:lineRule="atLeast"/>
        <w:ind w:left="0" w:right="0" w:firstLine="420"/>
        <w:jc w:val="center"/>
        <w:rPr>
          <w:rFonts w:hint="eastAsia" w:asciiTheme="minorEastAsia" w:hAnsiTheme="minorEastAsia" w:eastAsiaTheme="minorEastAsia" w:cstheme="minorEastAsia"/>
          <w:b/>
          <w:bCs/>
          <w:kern w:val="44"/>
          <w:sz w:val="28"/>
          <w:szCs w:val="28"/>
          <w:lang w:val="en-US" w:eastAsia="zh-CN" w:bidi="ar-SA"/>
        </w:rPr>
      </w:pPr>
      <w:bookmarkStart w:id="0" w:name="_Toc3825630"/>
      <w:r>
        <w:rPr>
          <w:rFonts w:hint="eastAsia" w:asciiTheme="minorEastAsia" w:hAnsiTheme="minorEastAsia" w:eastAsiaTheme="minorEastAsia" w:cstheme="minorEastAsia"/>
          <w:b/>
          <w:bCs/>
          <w:kern w:val="44"/>
          <w:sz w:val="28"/>
          <w:szCs w:val="28"/>
          <w:lang w:val="en-US" w:eastAsia="zh-CN" w:bidi="ar-SA"/>
        </w:rPr>
        <w:t>2026东莞市总工会工人艺术团原创节目创编服务项目</w:t>
      </w:r>
    </w:p>
    <w:p w14:paraId="1E07BF7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30" w:lineRule="atLeast"/>
        <w:ind w:left="0" w:right="0" w:firstLine="420"/>
        <w:jc w:val="center"/>
        <w:rPr>
          <w:rFonts w:hint="eastAsia" w:asciiTheme="minorEastAsia" w:hAnsiTheme="minorEastAsia" w:eastAsiaTheme="minorEastAsia" w:cstheme="minorEastAsia"/>
          <w:b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44"/>
          <w:sz w:val="28"/>
          <w:szCs w:val="28"/>
          <w:lang w:val="en-US" w:eastAsia="zh-CN" w:bidi="ar-SA"/>
        </w:rPr>
        <w:t>用户需求书</w:t>
      </w:r>
      <w:bookmarkEnd w:id="0"/>
    </w:p>
    <w:p w14:paraId="4C1E9474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Theme="minorEastAsia" w:hAnsiTheme="minorEastAsia" w:eastAsiaTheme="minorEastAsia" w:cstheme="minorEastAsia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4"/>
          <w:szCs w:val="24"/>
          <w:lang w:val="en-US" w:eastAsia="zh-CN" w:bidi="ar-SA"/>
        </w:rPr>
        <w:t>项目概况</w:t>
      </w:r>
      <w:bookmarkStart w:id="1" w:name="_GoBack"/>
      <w:bookmarkEnd w:id="1"/>
    </w:p>
    <w:p w14:paraId="39CF01A3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jc w:val="left"/>
        <w:outlineLvl w:val="1"/>
        <w:rPr>
          <w:rFonts w:hint="eastAsia" w:asciiTheme="minorEastAsia" w:hAnsiTheme="minorEastAsia" w:cstheme="minorEastAsia"/>
          <w:b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2"/>
          <w:szCs w:val="22"/>
          <w:lang w:val="en-US" w:eastAsia="zh-CN"/>
        </w:rPr>
        <w:t>项目背景</w:t>
      </w:r>
    </w:p>
    <w:p w14:paraId="7E3FD2AF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outlineLvl w:val="1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为弘扬劳模精神、劳动精神、工匠精神，丰富东莞职工精神文化生活，擦亮工会文艺服务品牌，结合2026年东莞市职工文化工作安排，立足东莞产业工人城市特色，特开展本次原创节目创编服务项目。通过打造贴合职工、贴合本土、积极正向的原创文艺作品，展现新时代东莞职工奋斗风貌，凝聚职工力量，助力城市高质量发展。</w:t>
      </w:r>
    </w:p>
    <w:p w14:paraId="20137C2F">
      <w:pPr>
        <w:pStyle w:val="10"/>
        <w:tabs>
          <w:tab w:val="left" w:pos="426"/>
          <w:tab w:val="left" w:pos="567"/>
        </w:tabs>
        <w:spacing w:line="580" w:lineRule="exact"/>
        <w:ind w:firstLine="0" w:firstLineChars="0"/>
        <w:rPr>
          <w:rFonts w:hint="eastAsia" w:asciiTheme="minorEastAsia" w:hAnsiTheme="minorEastAsia" w:cstheme="minorEastAsia"/>
          <w:b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2"/>
          <w:szCs w:val="22"/>
          <w:lang w:val="en-US" w:eastAsia="zh-CN"/>
        </w:rPr>
        <w:t>（二）项目名称</w:t>
      </w:r>
    </w:p>
    <w:p w14:paraId="0E3579C4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2026年东莞市总工会工人艺术团原创节目创编服务项目</w:t>
      </w:r>
    </w:p>
    <w:p w14:paraId="27782E96">
      <w:pPr>
        <w:pStyle w:val="10"/>
        <w:tabs>
          <w:tab w:val="left" w:pos="426"/>
          <w:tab w:val="left" w:pos="567"/>
        </w:tabs>
        <w:spacing w:line="580" w:lineRule="exact"/>
        <w:ind w:firstLine="0" w:firstLineChars="0"/>
        <w:rPr>
          <w:rFonts w:hint="eastAsia" w:asciiTheme="minorEastAsia" w:hAnsiTheme="minorEastAsia" w:cstheme="minorEastAsia"/>
          <w:b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2"/>
          <w:szCs w:val="22"/>
          <w:lang w:val="en-US" w:eastAsia="zh-CN"/>
        </w:rPr>
        <w:t>（三）服务目标</w:t>
      </w:r>
    </w:p>
    <w:p w14:paraId="1C3CE46A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围绕工会工作与职工文化主题，创编优质原创文艺节目，充实工人艺术团节目储备。作品贴合东莞本土特色与职工群体特质，适配各类工会演出活动，传播劳动正能量，展现新时代东莞职工良好精神风貌。</w:t>
      </w:r>
    </w:p>
    <w:p w14:paraId="6E55F1C0">
      <w:pPr>
        <w:pStyle w:val="3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4"/>
          <w:szCs w:val="24"/>
          <w:lang w:val="en-US" w:eastAsia="zh-CN" w:bidi="ar-SA"/>
        </w:rPr>
        <w:t>二、服务主体与服务范围</w:t>
      </w:r>
    </w:p>
    <w:p w14:paraId="466A7147">
      <w:pPr>
        <w:pStyle w:val="10"/>
        <w:tabs>
          <w:tab w:val="left" w:pos="426"/>
          <w:tab w:val="left" w:pos="567"/>
        </w:tabs>
        <w:spacing w:line="580" w:lineRule="exact"/>
        <w:ind w:firstLine="0" w:firstLineChars="0"/>
        <w:rPr>
          <w:rFonts w:hint="eastAsia" w:asciiTheme="minorEastAsia" w:hAnsiTheme="minorEastAsia" w:cstheme="minorEastAsia"/>
          <w:b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22"/>
          <w:szCs w:val="22"/>
          <w:lang w:val="en-US" w:eastAsia="zh-CN"/>
        </w:rPr>
        <w:t>（一）服务主体</w:t>
      </w:r>
    </w:p>
    <w:p w14:paraId="1DC42307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服务面向全市广大一线职工、劳模工匠、新业态劳动者及市民群众。</w:t>
      </w:r>
    </w:p>
    <w:p w14:paraId="63C442A8">
      <w:pPr>
        <w:pStyle w:val="4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 w:val="0"/>
          <w:kern w:val="2"/>
          <w:sz w:val="22"/>
          <w:szCs w:val="2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2"/>
          <w:szCs w:val="22"/>
          <w:lang w:val="en-US" w:eastAsia="zh-CN" w:bidi="ar-SA"/>
        </w:rPr>
        <w:t>（二）服务范围</w:t>
      </w:r>
    </w:p>
    <w:p w14:paraId="7144849A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承接单位负责本次项目原创节目的整体策划、内容创作、编排打磨、排练指导、素材制作、成品归档等全套服务，全程配合甲方完成节目审核、展演、宣传及各类配套保障工作。</w:t>
      </w:r>
    </w:p>
    <w:p w14:paraId="518267DC">
      <w:pPr>
        <w:pStyle w:val="3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4"/>
          <w:szCs w:val="24"/>
          <w:lang w:val="en-US" w:eastAsia="zh-CN" w:bidi="ar-SA"/>
        </w:rPr>
        <w:t>三、核心服务内容与创编要求</w:t>
      </w:r>
    </w:p>
    <w:p w14:paraId="0139B253">
      <w:pPr>
        <w:pStyle w:val="3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1. 主题正向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：紧扣劳动奋斗、工匠精神、职工风貌、东莞发展等正能量主题，贴合工会工作定位，内容积极健康、弘扬主旋律。</w:t>
      </w:r>
    </w:p>
    <w:p w14:paraId="1C10078E">
      <w:pPr>
        <w:pStyle w:val="3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2. 贴合本土：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立足东莞产业城市特色与职工工作生活实际，内容接地气、有温度，贴合本地职工文化氛围。</w:t>
      </w:r>
    </w:p>
    <w:p w14:paraId="4DB28640">
      <w:pPr>
        <w:pStyle w:val="3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3. 适配性强：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节目难度适中，适合工人艺术团职工演员演绎，可适配剧场、厂区、户外广场等多种演出场景。</w:t>
      </w:r>
    </w:p>
    <w:p w14:paraId="3BA08B4A">
      <w:pPr>
        <w:pStyle w:val="3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4. 原创合规：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所有节目内容、创意、编排均为全新原创，无抄袭侵权问题，项目交付后节目版权归东莞市总工会独家所有。</w:t>
      </w:r>
    </w:p>
    <w:p w14:paraId="0894C0BA">
      <w:pPr>
        <w:pStyle w:val="3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4"/>
          <w:szCs w:val="24"/>
          <w:lang w:val="en-US" w:eastAsia="zh-CN" w:bidi="ar-SA"/>
        </w:rPr>
        <w:t>四、配套服务要求</w:t>
      </w:r>
    </w:p>
    <w:p w14:paraId="49C025CB">
      <w:pPr>
        <w:pStyle w:val="3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1. 节目打磨优化：根据甲方审核意见及演出需求，对原创节目进行多轮修改、打磨完善，直至达到验收及演出标准，项目期内提供免费微调、复排服务。</w:t>
      </w:r>
    </w:p>
    <w:p w14:paraId="74839B1E">
      <w:pPr>
        <w:pStyle w:val="3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2. 排练指导服务：安排专业老师驻场指导，协助艺术团演员完成节目排练，保障节目演出效果，满足基本演出标准。</w:t>
      </w:r>
    </w:p>
    <w:p w14:paraId="73876526">
      <w:pPr>
        <w:pStyle w:val="3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3. 素材归档服务：完成所有节目配套素材制作，包含节目文稿、伴奏音频、高清演出视频、节目简介等资料，统一整理归档交付。</w:t>
      </w:r>
    </w:p>
    <w:p w14:paraId="7ECF024B">
      <w:pPr>
        <w:pStyle w:val="3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4. 配套保障服务：配合甲方完成节目宣传、展演调度、赛事报送、活动应急调整等相关配套工作。</w:t>
      </w:r>
    </w:p>
    <w:p w14:paraId="728BED5E">
      <w:pPr>
        <w:pStyle w:val="3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4"/>
          <w:szCs w:val="24"/>
          <w:lang w:val="en-US" w:eastAsia="zh-CN" w:bidi="ar-SA"/>
        </w:rPr>
        <w:t>五、报价要求</w:t>
      </w:r>
    </w:p>
    <w:p w14:paraId="1DD04A32">
      <w:pPr>
        <w:pStyle w:val="3"/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本项目以人民币为结算单位。承接商须对采购范围的全部内容进行报价。报价包括人工、技术交通等服务费及所有直接、间接费，有关文件规定的利润、利息、税金等所有费用。</w:t>
      </w:r>
    </w:p>
    <w:p w14:paraId="0AE7425E"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jc w:val="left"/>
        <w:rPr>
          <w:rFonts w:hint="eastAsia" w:asciiTheme="minorEastAsia" w:hAnsiTheme="minorEastAsia" w:eastAsiaTheme="minorEastAsia" w:cstheme="minorEastAsia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4"/>
          <w:szCs w:val="24"/>
          <w:lang w:val="en-US" w:eastAsia="zh-CN" w:bidi="ar-SA"/>
        </w:rPr>
        <w:t>服务期</w:t>
      </w:r>
    </w:p>
    <w:p w14:paraId="2C17252F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outlineLvl w:val="1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服务期：合同签订之日起至服务完成且验收合格。</w:t>
      </w:r>
    </w:p>
    <w:p w14:paraId="4516CAEE">
      <w:pPr>
        <w:pStyle w:val="3"/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2"/>
          <w:sz w:val="24"/>
          <w:szCs w:val="24"/>
          <w:lang w:val="en-US" w:eastAsia="zh-CN" w:bidi="ar-SA"/>
        </w:rPr>
        <w:t>七、付款方式</w:t>
      </w:r>
    </w:p>
    <w:p w14:paraId="6C47DDA9">
      <w:pPr>
        <w:pStyle w:val="10"/>
        <w:tabs>
          <w:tab w:val="left" w:pos="426"/>
          <w:tab w:val="left" w:pos="567"/>
        </w:tabs>
        <w:spacing w:line="360" w:lineRule="auto"/>
        <w:ind w:firstLine="440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合同签订后，乙方完成所有服务内容并验收合格后，中标人向采购人开具等额有效的发票，采购人向中标人一次性付清所完成场次费用。</w:t>
      </w:r>
    </w:p>
    <w:p w14:paraId="12E5EFF4">
      <w:pPr>
        <w:spacing w:line="580" w:lineRule="exact"/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注：★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  <w:lang w:val="en-US" w:eastAsia="zh-CN"/>
        </w:rPr>
        <w:t>因不可抗力因素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取消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  <w:lang w:val="en-US" w:eastAsia="zh-CN"/>
        </w:rPr>
        <w:t>活</w:t>
      </w:r>
      <w:r>
        <w:rPr>
          <w:rFonts w:hint="eastAsia" w:asciiTheme="minorEastAsia" w:hAnsiTheme="minorEastAsia" w:cstheme="minorEastAsia"/>
          <w:b/>
          <w:sz w:val="22"/>
          <w:szCs w:val="22"/>
          <w:u w:val="single"/>
          <w:lang w:val="en-US" w:eastAsia="zh-CN"/>
        </w:rPr>
        <w:t>动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，扣除执行活动项目已使用的费用后，其余费用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须无条件退还采购人，由此造成的损失由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  <w:lang w:eastAsia="zh-CN"/>
        </w:rPr>
        <w:t>承接商</w:t>
      </w:r>
      <w:r>
        <w:rPr>
          <w:rFonts w:hint="eastAsia" w:asciiTheme="minorEastAsia" w:hAnsiTheme="minorEastAsia" w:eastAsiaTheme="minorEastAsia" w:cstheme="minorEastAsia"/>
          <w:b/>
          <w:sz w:val="22"/>
          <w:szCs w:val="22"/>
          <w:u w:val="single"/>
        </w:rPr>
        <w:t>自行承担。</w:t>
      </w:r>
    </w:p>
    <w:p w14:paraId="08B492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EDC961"/>
    <w:multiLevelType w:val="singleLevel"/>
    <w:tmpl w:val="14EDC96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E9E4A3"/>
    <w:multiLevelType w:val="singleLevel"/>
    <w:tmpl w:val="2BE9E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F591546"/>
    <w:multiLevelType w:val="singleLevel"/>
    <w:tmpl w:val="3F59154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9400B"/>
    <w:rsid w:val="2C99400B"/>
    <w:rsid w:val="7C80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1122</Words>
  <Characters>1139</Characters>
  <Lines>0</Lines>
  <Paragraphs>0</Paragraphs>
  <TotalTime>5</TotalTime>
  <ScaleCrop>false</ScaleCrop>
  <LinksUpToDate>false</LinksUpToDate>
  <CharactersWithSpaces>1147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2026-05-28T07:21:00Z</dcterms:created>
  <dc:creator>赞啊赞</dc:creator>
  <cp:lastModifiedBy>蓝天</cp:lastModifiedBy>
  <dcterms:modified xsi:type="dcterms:W3CDTF">2026-05-28T09:28:02Z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BC668D36B3474BC2986C44C317793742_11</vt:lpwstr>
  </property>
  <property fmtid="{D5CDD505-2E9C-101B-9397-08002B2CF9AE}" pid="4" name="KSOTemplateDocerSaveRecord">
    <vt:lpwstr>eyJoZGlkIjoiZGQ2ZDY0NjFkODliZjY4NTFhMjMxMGY3NjFhNzYyNTYiLCJ1c2VySWQiOiI3MjYwMjkzNzUifQ==</vt:lpwstr>
  </property>
</Properties>
</file>