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9D78C">
      <w:pPr>
        <w:spacing w:line="680" w:lineRule="exact"/>
        <w:jc w:val="center"/>
        <w:rPr>
          <w:rFonts w:hint="eastAsia" w:ascii="方正小标宋简体" w:hAnsi="方正小标宋简体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cs="仿宋_GB2312"/>
          <w:b/>
          <w:bCs/>
          <w:sz w:val="40"/>
          <w:szCs w:val="40"/>
          <w:lang w:val="en-US" w:eastAsia="zh-CN"/>
        </w:rPr>
        <w:t>2026</w:t>
      </w:r>
      <w:r>
        <w:rPr>
          <w:rFonts w:hint="default" w:ascii="方正小标宋简体" w:hAnsi="方正小标宋简体" w:cs="仿宋_GB2312"/>
          <w:b/>
          <w:bCs/>
          <w:sz w:val="40"/>
          <w:szCs w:val="40"/>
          <w:lang w:val="en-US" w:eastAsia="zh-CN"/>
        </w:rPr>
        <w:t>东莞市工人文化宫广场主题</w:t>
      </w:r>
      <w:r>
        <w:rPr>
          <w:rFonts w:hint="eastAsia" w:ascii="方正小标宋简体" w:hAnsi="方正小标宋简体" w:cs="仿宋_GB2312"/>
          <w:b/>
          <w:bCs/>
          <w:sz w:val="40"/>
          <w:szCs w:val="40"/>
          <w:lang w:val="en-US" w:eastAsia="zh-CN"/>
        </w:rPr>
        <w:t>文化</w:t>
      </w:r>
      <w:r>
        <w:rPr>
          <w:rFonts w:hint="default" w:ascii="方正小标宋简体" w:hAnsi="方正小标宋简体" w:cs="仿宋_GB2312"/>
          <w:b/>
          <w:bCs/>
          <w:sz w:val="40"/>
          <w:szCs w:val="40"/>
          <w:lang w:val="en-US" w:eastAsia="zh-CN"/>
        </w:rPr>
        <w:t>活动方案</w:t>
      </w:r>
    </w:p>
    <w:p w14:paraId="51A79B8D">
      <w:pPr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7314C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为充分发挥东莞市工人文化宫在服务广大职工中的阵地作用，进一步繁荣文化宫广场的人气与氛围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整合我市职工文艺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人才资源，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通过文化表演、沉浸式传播、互动式体验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我们计划周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六、周日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开展一系列丰富多彩的主题艺术活动。通过这些活动，旨在满足职工多样化的文化需求，丰富其精神生活，强化思想政治引领作用，弘扬劳模精神、劳动精神和工匠精神，共同构建一个健康文明、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昂扬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向上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全员参与的职工文化环境。具体方案如下：</w:t>
      </w:r>
    </w:p>
    <w:p w14:paraId="0D5BD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、活动主题</w:t>
      </w:r>
    </w:p>
    <w:p w14:paraId="14C99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“周末一起来”广场主题文化活动</w:t>
      </w:r>
    </w:p>
    <w:p w14:paraId="4AA9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、组织机构</w:t>
      </w:r>
    </w:p>
    <w:p w14:paraId="485E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主办单位：东莞市总工会</w:t>
      </w:r>
    </w:p>
    <w:p w14:paraId="50DE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承办单位：东莞市工人文化宫</w:t>
      </w:r>
    </w:p>
    <w:p w14:paraId="141E5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、活动时间及地点</w:t>
      </w:r>
    </w:p>
    <w:p w14:paraId="5423B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活动时间：周六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、周日和节假日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50</w:t>
      </w:r>
    </w:p>
    <w:p w14:paraId="7ED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活动地点：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东莞市工人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文化宫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广场</w:t>
      </w:r>
    </w:p>
    <w:p w14:paraId="50EDE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服务对象及观看方式</w:t>
      </w:r>
    </w:p>
    <w:p w14:paraId="5D719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活动对象：全市职工</w:t>
      </w:r>
    </w:p>
    <w:p w14:paraId="0E7E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观看方式：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工会公众号报名、随到随看</w:t>
      </w:r>
    </w:p>
    <w:p w14:paraId="50A0D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活动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规划</w:t>
      </w:r>
    </w:p>
    <w:p w14:paraId="6B7DA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充分发挥文化宫广场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景观舞台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、工人电影院阶梯等阵地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优势，每周六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、周日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和节假日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推出一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期主题活动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。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活动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结合音乐歌舞、器乐演奏、宠物养护、曲艺魔术、传统文化展示等类别，以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“沉浸式”＋“体验式”＋“互动式”创新形式，打造具有个性化、体验化、社交化的职工文化广场。此举不仅有助于营造一个充满活力、可持续发展的文化艺术氛</w:t>
      </w: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围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，也将为工人文化宫广场注入新的文化活力。</w:t>
      </w:r>
    </w:p>
    <w:p w14:paraId="19B43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六、活动内容</w:t>
      </w:r>
    </w:p>
    <w:p w14:paraId="22EC2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沉浸式文化体验活动，是近年来备受欢迎的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广场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文化活动形式。在沉浸式体验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艺术氛围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中，人们可以通过环境布景、演员表演、情节互动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、知识普及、观众参与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等方式，在提升参与度的同时，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起到寓教于乐的效果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，收获多重快乐。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活动每周一主题，共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分为五大类别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1B632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、音乐歌舞类。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本类别活动应聚焦特色音乐及歌舞。通过艺术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表演及知识普及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，拉近观众与舞台的距离，达到沉浸互动学习的目的。</w:t>
      </w:r>
    </w:p>
    <w:p w14:paraId="34E1B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器乐演奏类。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此类别应涵盖各种器乐独奏、合奏表演，不仅展示乐器演奏的魅力，也传承和推广器乐文化，为职工带来高雅的艺术享受。</w:t>
      </w:r>
    </w:p>
    <w:p w14:paraId="57E5D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曲艺魔术类。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此类活动以口技、魔术表演为核心，通过演员的现场演绎和讲解，带给观众欢笑和惊喜。</w:t>
      </w:r>
    </w:p>
    <w:p w14:paraId="479AC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潮流生活</w:t>
      </w: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类。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健身、养生、咖啡等相关知识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18E6DF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传统文化类。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活动需融合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传统文化、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非物质文化展示等多种形式，如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汉服、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木鱼歌、咸水歌、木偶剧、皮影戏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、家风家训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等，旨在打造多元化的艺术盛宴。</w:t>
      </w:r>
    </w:p>
    <w:p w14:paraId="386F5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FC58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东莞市总工会</w:t>
      </w:r>
    </w:p>
    <w:p w14:paraId="1C1C9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4F1B2DA6-23B6-4559-9FD1-3F530E1EE2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520F4D-4F36-4540-8573-35A1D675966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CC53ECDB-B458-49C6-8B14-D29411B94365}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37B5EFC7-6172-4AE8-989B-CBD47C91DC3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4NTZmMGEzZTQ5NGRjYjc4M2Y2ODJiMmZjZTdlNzYifQ=="/>
  </w:docVars>
  <w:rsids>
    <w:rsidRoot w:val="00D310EF"/>
    <w:rsid w:val="00624BAA"/>
    <w:rsid w:val="00AF501A"/>
    <w:rsid w:val="00D310EF"/>
    <w:rsid w:val="131236AA"/>
    <w:rsid w:val="1F990CE4"/>
    <w:rsid w:val="2BD25244"/>
    <w:rsid w:val="2F5F6D47"/>
    <w:rsid w:val="3D115B6A"/>
    <w:rsid w:val="3FBF9E08"/>
    <w:rsid w:val="44731B80"/>
    <w:rsid w:val="4B8B0803"/>
    <w:rsid w:val="5FD511DD"/>
    <w:rsid w:val="61F35EEA"/>
    <w:rsid w:val="6A2530C3"/>
    <w:rsid w:val="6FFCB8CC"/>
    <w:rsid w:val="764E0191"/>
    <w:rsid w:val="77BFA409"/>
    <w:rsid w:val="7A8F65AE"/>
    <w:rsid w:val="7BDF6128"/>
    <w:rsid w:val="7BFF464B"/>
    <w:rsid w:val="7DEA0129"/>
    <w:rsid w:val="7E1E577D"/>
    <w:rsid w:val="7EB76BC8"/>
    <w:rsid w:val="7FBFC0BE"/>
    <w:rsid w:val="BDF9F4F8"/>
    <w:rsid w:val="BEDBF63C"/>
    <w:rsid w:val="EDBD1610"/>
    <w:rsid w:val="F4F73BBA"/>
    <w:rsid w:val="FF5FABE8"/>
    <w:rsid w:val="FFBFE149"/>
    <w:rsid w:val="FFDF1542"/>
    <w:rsid w:val="FFFFC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922</Words>
  <Characters>932</Characters>
  <Lines>1</Lines>
  <Paragraphs>1</Paragraphs>
  <TotalTime>13</TotalTime>
  <ScaleCrop>false</ScaleCrop>
  <LinksUpToDate>false</LinksUpToDate>
  <CharactersWithSpaces>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2022-05-25T11:17:00Z</dcterms:created>
  <dc:creator>Administrator</dc:creator>
  <cp:lastModifiedBy>蓝天</cp:lastModifiedBy>
  <cp:lastPrinted>2025-04-16T00:48:00Z</cp:lastPrinted>
  <dcterms:modified xsi:type="dcterms:W3CDTF">2026-03-13T06:54:12Z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B05F753EF45D492F8F8B6B9518D98F34_13</vt:lpwstr>
  </property>
  <property fmtid="{D5CDD505-2E9C-101B-9397-08002B2CF9AE}" pid="4" name="KSOTemplateDocerSaveRecord">
    <vt:lpwstr>eyJoZGlkIjoiZGQ2ZDY0NjFkODliZjY4NTFhMjMxMGY3NjFhNzYyNTYiLCJ1c2VySWQiOiI3MjYwMjkzNzUifQ==</vt:lpwstr>
  </property>
</Properties>
</file>