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87FC1">
      <w:pPr>
        <w:pStyle w:val="2"/>
        <w:pageBreakBefore/>
        <w:spacing w:before="0" w:after="0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" w:name="_GoBack"/>
      <w:bookmarkStart w:id="0" w:name="_Toc3825630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东莞市总工会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中秋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系列活动成交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服务项目用户需求书</w:t>
      </w:r>
      <w:bookmarkEnd w:id="0"/>
    </w:p>
    <w:bookmarkEnd w:id="1"/>
    <w:p w14:paraId="049A3561">
      <w:pPr>
        <w:pStyle w:val="7"/>
        <w:tabs>
          <w:tab w:val="left" w:pos="426"/>
          <w:tab w:val="left" w:pos="567"/>
        </w:tabs>
        <w:spacing w:line="580" w:lineRule="exact"/>
        <w:ind w:firstLine="0" w:firstLineChars="0"/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  <w:lang w:val="en-US" w:eastAsia="zh-CN" w:bidi="ar-SA"/>
        </w:rPr>
        <w:t>一、项目概况</w:t>
      </w:r>
    </w:p>
    <w:p w14:paraId="1C9561A5">
      <w:pPr>
        <w:spacing w:line="580" w:lineRule="exact"/>
        <w:ind w:firstLine="440" w:firstLineChars="200"/>
        <w:rPr>
          <w:rFonts w:hint="eastAsia" w:ascii="宋体" w:hAnsi="宋体" w:eastAsia="宋体" w:cs="Times New Roman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2"/>
          <w:szCs w:val="22"/>
          <w:lang w:val="en-US" w:eastAsia="zh-CN"/>
        </w:rPr>
        <w:t>在中秋节来临之际，为丰富广大职工节日生活，营造热烈、喜庆、祥和的节日气氛，加强职工对中国传统文化的学习，提高对中国传统节日的认识，增强广大工人阶级的凝聚力，东莞市总工会拟在10月5日、6日举办职工中秋节活动</w:t>
      </w:r>
      <w:r>
        <w:rPr>
          <w:rFonts w:hint="eastAsia" w:ascii="宋体" w:hAnsi="宋体" w:eastAsia="宋体" w:cs="Times New Roman"/>
          <w:kern w:val="0"/>
          <w:sz w:val="22"/>
          <w:szCs w:val="22"/>
          <w:lang w:eastAsia="zh-CN"/>
        </w:rPr>
        <w:t>。</w:t>
      </w:r>
    </w:p>
    <w:p w14:paraId="0ED1D395">
      <w:pPr>
        <w:pStyle w:val="7"/>
        <w:tabs>
          <w:tab w:val="left" w:pos="426"/>
          <w:tab w:val="left" w:pos="567"/>
        </w:tabs>
        <w:spacing w:line="580" w:lineRule="exact"/>
        <w:ind w:firstLine="0" w:firstLineChars="0"/>
        <w:rPr>
          <w:rFonts w:hint="default" w:asciiTheme="minorEastAsia" w:hAnsiTheme="minorEastAsia" w:eastAsiaTheme="minorEastAsia" w:cstheme="minorEastAsia"/>
          <w:kern w:val="2"/>
          <w:sz w:val="22"/>
          <w:szCs w:val="2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  <w:lang w:val="en-US" w:eastAsia="zh-CN" w:bidi="ar-SA"/>
        </w:rPr>
        <w:t>二、</w:t>
      </w:r>
      <w:r>
        <w:rPr>
          <w:rFonts w:hint="eastAsia" w:asciiTheme="minorEastAsia" w:hAnsiTheme="minorEastAsia" w:cstheme="minorEastAsia"/>
          <w:b/>
          <w:kern w:val="0"/>
          <w:sz w:val="22"/>
          <w:szCs w:val="22"/>
          <w:lang w:val="en-US" w:eastAsia="zh-CN" w:bidi="ar-SA"/>
        </w:rPr>
        <w:t>活动</w:t>
      </w:r>
      <w:r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  <w:lang w:val="en-US" w:eastAsia="zh-CN" w:bidi="ar-SA"/>
        </w:rPr>
        <w:t>内容</w:t>
      </w:r>
    </w:p>
    <w:p w14:paraId="2C793857">
      <w:pPr>
        <w:pStyle w:val="4"/>
        <w:widowControl/>
        <w:spacing w:beforeAutospacing="0" w:afterAutospacing="0" w:line="450" w:lineRule="atLeast"/>
        <w:ind w:firstLine="440" w:firstLineChars="200"/>
        <w:jc w:val="both"/>
        <w:rPr>
          <w:rFonts w:hint="eastAsia" w:asciiTheme="minorEastAsia" w:hAnsiTheme="minorEastAsia" w:cstheme="minorEastAsia"/>
          <w:kern w:val="2"/>
          <w:sz w:val="22"/>
          <w:szCs w:val="22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2"/>
          <w:szCs w:val="22"/>
          <w:lang w:val="en-US" w:eastAsia="zh-CN" w:bidi="ar-SA"/>
        </w:rPr>
        <w:t>时间：2025年10月5日、6日（上午9:30—11:30、下午：14:30—16:30）</w:t>
      </w:r>
    </w:p>
    <w:p w14:paraId="2A91B569">
      <w:pPr>
        <w:pStyle w:val="4"/>
        <w:widowControl/>
        <w:spacing w:beforeAutospacing="0" w:afterAutospacing="0" w:line="450" w:lineRule="atLeast"/>
        <w:jc w:val="both"/>
        <w:rPr>
          <w:rFonts w:hint="default" w:asciiTheme="minorEastAsia" w:hAnsiTheme="minorEastAsia" w:cstheme="minorEastAsia"/>
          <w:kern w:val="2"/>
          <w:sz w:val="22"/>
          <w:szCs w:val="22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2"/>
          <w:szCs w:val="22"/>
          <w:lang w:val="en-US" w:eastAsia="zh-CN" w:bidi="ar-SA"/>
        </w:rPr>
        <w:t xml:space="preserve">                 10月5日（晚上19：30-21:00）</w:t>
      </w:r>
    </w:p>
    <w:p w14:paraId="24E4045E">
      <w:pPr>
        <w:pStyle w:val="4"/>
        <w:widowControl/>
        <w:spacing w:beforeAutospacing="0" w:afterAutospacing="0" w:line="450" w:lineRule="atLeast"/>
        <w:ind w:firstLine="440" w:firstLineChars="200"/>
        <w:jc w:val="both"/>
        <w:rPr>
          <w:rFonts w:hint="eastAsia" w:asciiTheme="minorEastAsia" w:hAnsiTheme="minorEastAsia" w:cstheme="minorEastAsia"/>
          <w:kern w:val="2"/>
          <w:sz w:val="22"/>
          <w:szCs w:val="22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2"/>
          <w:szCs w:val="22"/>
          <w:lang w:val="en-US" w:eastAsia="zh-CN" w:bidi="ar-SA"/>
        </w:rPr>
        <w:t>地点：东莞市工人文化宫综合楼东门广场（氛围布置区和室外舞台），东莞市工人文化宫服务楼西门及一楼多功能厅（活动体验区）。</w:t>
      </w:r>
    </w:p>
    <w:p w14:paraId="3F3BF2C9">
      <w:pPr>
        <w:pStyle w:val="7"/>
        <w:tabs>
          <w:tab w:val="left" w:pos="426"/>
          <w:tab w:val="left" w:pos="567"/>
        </w:tabs>
        <w:spacing w:line="580" w:lineRule="exact"/>
        <w:ind w:firstLine="0" w:firstLineChars="0"/>
        <w:rPr>
          <w:rFonts w:hint="default" w:asciiTheme="minorEastAsia" w:hAnsiTheme="minorEastAsia" w:eastAsiaTheme="minorEastAsia" w:cstheme="minorEastAsia"/>
          <w:b/>
          <w:kern w:val="0"/>
          <w:sz w:val="22"/>
          <w:szCs w:val="2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  <w:u w:val="single"/>
        </w:rPr>
        <w:t>注：以上活动采购人有权根据实际情况进行调整</w:t>
      </w:r>
      <w:r>
        <w:rPr>
          <w:rFonts w:hint="eastAsia" w:asciiTheme="minorEastAsia" w:hAnsiTheme="minorEastAsia" w:cstheme="minorEastAsia"/>
          <w:b/>
          <w:kern w:val="0"/>
          <w:sz w:val="22"/>
          <w:szCs w:val="22"/>
          <w:u w:val="single"/>
          <w:lang w:eastAsia="zh-CN"/>
        </w:rPr>
        <w:t>，</w:t>
      </w:r>
      <w:r>
        <w:rPr>
          <w:rFonts w:hint="eastAsia" w:asciiTheme="minorEastAsia" w:hAnsiTheme="minorEastAsia" w:cstheme="minorEastAsia"/>
          <w:b/>
          <w:kern w:val="0"/>
          <w:sz w:val="22"/>
          <w:szCs w:val="22"/>
          <w:u w:val="single"/>
          <w:lang w:val="en-US" w:eastAsia="zh-CN"/>
        </w:rPr>
        <w:t>承接商不得擅自调整活动内容。</w:t>
      </w:r>
    </w:p>
    <w:p w14:paraId="25A84287">
      <w:pPr>
        <w:spacing w:line="580" w:lineRule="exact"/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</w:rPr>
      </w:pPr>
      <w:r>
        <w:rPr>
          <w:rFonts w:hint="eastAsia" w:asciiTheme="minorEastAsia" w:hAnsiTheme="minorEastAsia" w:cstheme="minorEastAsia"/>
          <w:b/>
          <w:kern w:val="0"/>
          <w:sz w:val="22"/>
          <w:szCs w:val="22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</w:rPr>
        <w:t>活动服务要求</w:t>
      </w:r>
    </w:p>
    <w:p w14:paraId="0A76C6F3">
      <w:pPr>
        <w:spacing w:line="580" w:lineRule="exact"/>
        <w:ind w:firstLine="440" w:firstLineChars="200"/>
        <w:rPr>
          <w:rFonts w:hint="eastAsia" w:ascii="宋体" w:hAnsi="宋体" w:eastAsia="宋体" w:cs="Times New Roman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2"/>
          <w:szCs w:val="22"/>
          <w:lang w:val="en-US" w:eastAsia="zh-CN"/>
        </w:rPr>
        <w:t>活动结合中国传统元素及潮流文化，此次活动将有游园会和中秋晚会，游园会包括创意月饼制作与品尝、</w:t>
      </w:r>
      <w:r>
        <w:rPr>
          <w:rFonts w:hint="eastAsia" w:ascii="宋体" w:hAnsi="宋体" w:eastAsia="宋体" w:cs="Times New Roman"/>
          <w:kern w:val="0"/>
          <w:sz w:val="22"/>
          <w:szCs w:val="22"/>
          <w:lang w:val="en-US" w:eastAsia="zh-Hans"/>
        </w:rPr>
        <w:t>陶艺制作</w:t>
      </w:r>
      <w:r>
        <w:rPr>
          <w:rFonts w:hint="default" w:ascii="宋体" w:hAnsi="宋体" w:eastAsia="宋体" w:cs="Times New Roman"/>
          <w:kern w:val="0"/>
          <w:sz w:val="22"/>
          <w:szCs w:val="22"/>
          <w:lang w:val="en-US" w:eastAsia="zh-Hans"/>
        </w:rPr>
        <w:t>、</w:t>
      </w:r>
      <w:r>
        <w:rPr>
          <w:rFonts w:hint="eastAsia" w:ascii="宋体" w:hAnsi="宋体" w:eastAsia="宋体" w:cs="Times New Roman"/>
          <w:kern w:val="0"/>
          <w:sz w:val="22"/>
          <w:szCs w:val="22"/>
          <w:lang w:val="en-US" w:eastAsia="zh-Hans"/>
        </w:rPr>
        <w:t>蹴鞠比赛</w:t>
      </w:r>
      <w:r>
        <w:rPr>
          <w:rFonts w:hint="default" w:ascii="宋体" w:hAnsi="宋体" w:eastAsia="宋体" w:cs="Times New Roman"/>
          <w:kern w:val="0"/>
          <w:sz w:val="22"/>
          <w:szCs w:val="22"/>
          <w:lang w:val="en-US" w:eastAsia="zh-Hans"/>
        </w:rPr>
        <w:t>、</w:t>
      </w:r>
      <w:r>
        <w:rPr>
          <w:rFonts w:hint="eastAsia" w:ascii="宋体" w:hAnsi="宋体" w:eastAsia="宋体" w:cs="Times New Roman"/>
          <w:kern w:val="0"/>
          <w:sz w:val="22"/>
          <w:szCs w:val="22"/>
          <w:lang w:val="en-US" w:eastAsia="zh-Hans"/>
        </w:rPr>
        <w:t>蒙眼敲锣</w:t>
      </w:r>
      <w:r>
        <w:rPr>
          <w:rFonts w:hint="default" w:ascii="宋体" w:hAnsi="宋体" w:eastAsia="宋体" w:cs="Times New Roman"/>
          <w:kern w:val="0"/>
          <w:sz w:val="22"/>
          <w:szCs w:val="22"/>
          <w:lang w:val="en-US" w:eastAsia="zh-Hans"/>
        </w:rPr>
        <w:t>、</w:t>
      </w:r>
      <w:r>
        <w:rPr>
          <w:rFonts w:hint="eastAsia" w:ascii="宋体" w:hAnsi="宋体" w:eastAsia="宋体" w:cs="Times New Roman"/>
          <w:kern w:val="0"/>
          <w:sz w:val="22"/>
          <w:szCs w:val="22"/>
          <w:lang w:val="en-US" w:eastAsia="zh-Hans"/>
        </w:rPr>
        <w:t>许愿墙</w:t>
      </w:r>
      <w:r>
        <w:rPr>
          <w:rFonts w:hint="eastAsia" w:ascii="宋体" w:hAnsi="宋体" w:eastAsia="宋体" w:cs="Times New Roman"/>
          <w:kern w:val="0"/>
          <w:sz w:val="22"/>
          <w:szCs w:val="22"/>
          <w:lang w:val="en-US" w:eastAsia="zh-CN"/>
        </w:rPr>
        <w:t>、灯笼制作、诗画长廊、灯谜廊道等项目，晚会通过民乐演奏、诗词朗诵、传统服饰走秀、问答互动等多种表演形式来引导广大职工认知传统、尊重传统、弘扬传统，满足广大职工多样化、多层次的精神文化需求。通过开展民众乐于参与、便于参与的中秋节庆活动，弘扬中华民族优秀传统文化，同时营造潮流中秋体验文化，满足广大职工多样化、多层次的假期需求。</w:t>
      </w:r>
    </w:p>
    <w:p w14:paraId="7CBBA613">
      <w:pPr>
        <w:spacing w:line="580" w:lineRule="exact"/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</w:rPr>
        <w:t>四、整体实施要求</w:t>
      </w:r>
    </w:p>
    <w:p w14:paraId="505E8153">
      <w:pPr>
        <w:spacing w:line="580" w:lineRule="exact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1.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  <w:lang w:eastAsia="zh-CN"/>
        </w:rPr>
        <w:t>承接商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要熟悉每个活动的流程和节目表演的详细信息，对接好</w:t>
      </w:r>
      <w:r>
        <w:rPr>
          <w:rFonts w:hint="eastAsia" w:asciiTheme="minorEastAsia" w:hAnsiTheme="minorEastAsia" w:cstheme="minorEastAsia"/>
          <w:kern w:val="0"/>
          <w:sz w:val="22"/>
          <w:szCs w:val="22"/>
          <w:lang w:val="en-US" w:eastAsia="zh-CN"/>
        </w:rPr>
        <w:t>活动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的</w:t>
      </w:r>
      <w:r>
        <w:rPr>
          <w:rFonts w:hint="eastAsia" w:asciiTheme="minorEastAsia" w:hAnsiTheme="minorEastAsia" w:cstheme="minorEastAsia"/>
          <w:kern w:val="0"/>
          <w:sz w:val="22"/>
          <w:szCs w:val="22"/>
          <w:lang w:val="en-US" w:eastAsia="zh-CN"/>
        </w:rPr>
        <w:t>策划执行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  <w:lang w:val="en-US" w:eastAsia="zh-CN"/>
        </w:rPr>
        <w:t>摄影摄像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等工作。</w:t>
      </w:r>
    </w:p>
    <w:p w14:paraId="658B26B7">
      <w:pPr>
        <w:spacing w:line="580" w:lineRule="exact"/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  <w:t>. ★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  <w:lang w:eastAsia="zh-CN"/>
        </w:rPr>
        <w:t>承接商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  <w:t>在项目实施过程中（包括但不限于活动执行过程中、舞台灯光音响的布置过程中等）发生意外事故，由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  <w:lang w:eastAsia="zh-CN"/>
        </w:rPr>
        <w:t>承接商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  <w:t>承担一切责任。</w:t>
      </w:r>
    </w:p>
    <w:p w14:paraId="49E4262E">
      <w:pPr>
        <w:spacing w:line="580" w:lineRule="exact"/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  <w:t>.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  <w:t>★由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  <w:lang w:eastAsia="zh-CN"/>
        </w:rPr>
        <w:t>承接商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  <w:t>负责制作的每个活动现场背景及横幅须由采购人审核确认方可实施，设计成果应在演出</w:t>
      </w:r>
      <w:r>
        <w:rPr>
          <w:rFonts w:hint="eastAsia" w:asciiTheme="minorEastAsia" w:hAnsiTheme="minorEastAsia" w:cstheme="minorEastAsia"/>
          <w:b/>
          <w:sz w:val="22"/>
          <w:szCs w:val="22"/>
          <w:u w:val="single"/>
          <w:lang w:val="en-US" w:eastAsia="zh-CN"/>
        </w:rPr>
        <w:t>及活动开展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  <w:t>前 10天提交采购人，采购人有权提出意见，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  <w:lang w:eastAsia="zh-CN"/>
        </w:rPr>
        <w:t>承接商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  <w:t>应尊重并及时修改。设计成果著作权归采购人所有。</w:t>
      </w:r>
    </w:p>
    <w:p w14:paraId="2B5477C9">
      <w:pPr>
        <w:spacing w:line="580" w:lineRule="exact"/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  <w:t>.★因不可控因素需要临时调整每个活动的执行时间，须征得采购人同意后方可调整；如相关活动准备已经就绪，因天气原因导致无法进行，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  <w:lang w:eastAsia="zh-CN"/>
        </w:rPr>
        <w:t>承接商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  <w:t>上报采购人征得同意后方可改期，事后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  <w:lang w:eastAsia="zh-CN"/>
        </w:rPr>
        <w:t>承接商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  <w:t>须向采购人提供本次活动改期的情况说明。</w:t>
      </w:r>
    </w:p>
    <w:p w14:paraId="424D80B9">
      <w:pPr>
        <w:spacing w:line="580" w:lineRule="exact"/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  <w:t>.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  <w:t>★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  <w:lang w:eastAsia="zh-CN"/>
        </w:rPr>
        <w:t>承接商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  <w:t>违反招标文件、合同的约定或在项目实施过程中存在处理不当或者遇到投诉情况，经采购人两次或以上书面要求整改，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  <w:lang w:eastAsia="zh-CN"/>
        </w:rPr>
        <w:t>承接商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  <w:t>拒不整改或不能按采购人的要求进行整改的，视为严重违约。</w:t>
      </w:r>
    </w:p>
    <w:p w14:paraId="321B23C2">
      <w:pPr>
        <w:spacing w:line="580" w:lineRule="exact"/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</w:rPr>
        <w:t>五、其他要求</w:t>
      </w:r>
    </w:p>
    <w:p w14:paraId="4EA8CEDB">
      <w:pPr>
        <w:spacing w:line="580" w:lineRule="exact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1. 承接商须有独立团队，能够制定详细的项目推进计划，负责整体宣传工作。</w:t>
      </w:r>
    </w:p>
    <w:p w14:paraId="56448059">
      <w:pPr>
        <w:spacing w:line="580" w:lineRule="exact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2. 团队有固定的项目负责人和联系人，负责专项方案的策划、制定及组织实施，保证活动的顺利开展。</w:t>
      </w:r>
    </w:p>
    <w:p w14:paraId="04D42AA9">
      <w:pPr>
        <w:spacing w:line="580" w:lineRule="exact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3. 确保高效推进各项工作，达到预期效果，</w:t>
      </w:r>
      <w:r>
        <w:rPr>
          <w:rFonts w:hint="eastAsia" w:asciiTheme="minorEastAsia" w:hAnsiTheme="minorEastAsia" w:cstheme="minorEastAsia"/>
          <w:kern w:val="0"/>
          <w:sz w:val="22"/>
          <w:szCs w:val="2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月提供详细的整体策划方案，保证</w:t>
      </w:r>
      <w:r>
        <w:rPr>
          <w:rFonts w:hint="eastAsia" w:asciiTheme="minorEastAsia" w:hAnsiTheme="minorEastAsia" w:cstheme="minorEastAsia"/>
          <w:kern w:val="0"/>
          <w:sz w:val="22"/>
          <w:szCs w:val="22"/>
          <w:lang w:val="en-US" w:eastAsia="zh-CN"/>
        </w:rPr>
        <w:t>9月中下旬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开展宣传预热，稳步推进各项工作。</w:t>
      </w:r>
    </w:p>
    <w:p w14:paraId="18867BA2">
      <w:pPr>
        <w:spacing w:line="580" w:lineRule="exact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4. 关于本项目宣传方案、文案内容及媒体选择需形成方案，并由采购人审核，获得书面同意方可执行。</w:t>
      </w:r>
    </w:p>
    <w:p w14:paraId="76FA8D65">
      <w:pPr>
        <w:spacing w:line="580" w:lineRule="exact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cstheme="minorEastAsia"/>
          <w:kern w:val="0"/>
          <w:sz w:val="22"/>
          <w:szCs w:val="2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.承接商在服务过程中，必须在采购人的指导下，不断完善和细化工作方案以符合活动目标，并且需充分考虑经费预算、场地条件等方面。</w:t>
      </w:r>
    </w:p>
    <w:p w14:paraId="272A1E7F">
      <w:pPr>
        <w:spacing w:line="580" w:lineRule="exact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cstheme="minorEastAsia"/>
          <w:kern w:val="0"/>
          <w:sz w:val="22"/>
          <w:szCs w:val="2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 xml:space="preserve">.承接商须承诺不将该活动中的文字和图像用于任何盈利用途，确保整体宣传策划活动符合相关法律规定。  </w:t>
      </w:r>
    </w:p>
    <w:p w14:paraId="7C7BB83D">
      <w:pPr>
        <w:spacing w:line="580" w:lineRule="exact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cstheme="minorEastAsia"/>
          <w:kern w:val="0"/>
          <w:sz w:val="22"/>
          <w:szCs w:val="2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.</w:t>
      </w:r>
      <w:r>
        <w:rPr>
          <w:rFonts w:hint="eastAsia" w:asciiTheme="minorEastAsia" w:hAnsiTheme="minorEastAsia" w:cstheme="minorEastAsia"/>
          <w:kern w:val="0"/>
          <w:sz w:val="22"/>
          <w:szCs w:val="22"/>
          <w:lang w:val="en-US" w:eastAsia="zh-CN"/>
        </w:rPr>
        <w:t>承接商须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 xml:space="preserve">确保活动安全，配备防疫、安保措施，并制定应急预案。  </w:t>
      </w:r>
    </w:p>
    <w:p w14:paraId="3FDCF22D">
      <w:pPr>
        <w:spacing w:line="580" w:lineRule="exact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cstheme="minorEastAsia"/>
          <w:kern w:val="0"/>
          <w:sz w:val="22"/>
          <w:szCs w:val="22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活动结束后，采购人将对活动进行验收，</w:t>
      </w:r>
      <w:r>
        <w:rPr>
          <w:rFonts w:hint="eastAsia" w:asciiTheme="minorEastAsia" w:hAnsiTheme="minorEastAsia" w:cstheme="minorEastAsia"/>
          <w:kern w:val="0"/>
          <w:sz w:val="22"/>
          <w:szCs w:val="22"/>
          <w:lang w:val="en-US" w:eastAsia="zh-CN"/>
        </w:rPr>
        <w:t>承接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商需配合采购人完成验收工作。</w:t>
      </w:r>
    </w:p>
    <w:p w14:paraId="12489C89">
      <w:pPr>
        <w:spacing w:line="580" w:lineRule="exact"/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2"/>
          <w:szCs w:val="22"/>
        </w:rPr>
        <w:t>六、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报价要求</w:t>
      </w:r>
    </w:p>
    <w:p w14:paraId="543EC7D2">
      <w:pPr>
        <w:spacing w:line="580" w:lineRule="exact"/>
        <w:ind w:firstLine="440" w:firstLineChars="200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本项目以人民币为结算单位</w:t>
      </w:r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  <w:t>承接商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须对采购范围的全部内容进行报价。报价包括人工、技术交通等服务费及所有直接、间接费，有关文件规定的利润、利息、税金等所有费用。</w:t>
      </w:r>
    </w:p>
    <w:p w14:paraId="4DE92249">
      <w:pPr>
        <w:pStyle w:val="7"/>
        <w:tabs>
          <w:tab w:val="left" w:pos="426"/>
          <w:tab w:val="left" w:pos="567"/>
        </w:tabs>
        <w:spacing w:line="580" w:lineRule="exact"/>
        <w:ind w:firstLine="0" w:firstLineChars="0"/>
        <w:rPr>
          <w:rFonts w:hint="eastAsia"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cstheme="minorEastAsia"/>
          <w:b/>
          <w:sz w:val="22"/>
          <w:szCs w:val="22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、服务期</w:t>
      </w:r>
    </w:p>
    <w:p w14:paraId="0BEB1D13">
      <w:pPr>
        <w:spacing w:line="580" w:lineRule="exact"/>
        <w:ind w:firstLine="440" w:firstLineChars="200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服务期：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合同签订之日起至服务完成且验收合格。</w:t>
      </w:r>
    </w:p>
    <w:p w14:paraId="450540F1">
      <w:pPr>
        <w:pStyle w:val="7"/>
        <w:tabs>
          <w:tab w:val="left" w:pos="426"/>
          <w:tab w:val="left" w:pos="567"/>
        </w:tabs>
        <w:spacing w:line="580" w:lineRule="exact"/>
        <w:ind w:firstLine="0" w:firstLineChars="0"/>
        <w:rPr>
          <w:rFonts w:hint="eastAsia"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cstheme="minorEastAsia"/>
          <w:b/>
          <w:sz w:val="22"/>
          <w:szCs w:val="22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、付款方式</w:t>
      </w:r>
    </w:p>
    <w:p w14:paraId="784CAC72">
      <w:pPr>
        <w:pStyle w:val="7"/>
        <w:tabs>
          <w:tab w:val="left" w:pos="426"/>
          <w:tab w:val="left" w:pos="567"/>
        </w:tabs>
        <w:spacing w:line="360" w:lineRule="auto"/>
        <w:ind w:firstLine="44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合同签订后，</w:t>
      </w:r>
      <w:r>
        <w:rPr>
          <w:rFonts w:hint="eastAsia" w:ascii="宋体" w:hAnsi="宋体"/>
          <w:sz w:val="22"/>
          <w:szCs w:val="22"/>
          <w:lang w:val="en-US" w:eastAsia="zh-CN"/>
        </w:rPr>
        <w:t>乙方</w:t>
      </w:r>
      <w:r>
        <w:rPr>
          <w:rFonts w:hint="eastAsia" w:ascii="宋体" w:hAnsi="宋体"/>
          <w:sz w:val="22"/>
          <w:szCs w:val="22"/>
        </w:rPr>
        <w:t>完成所有服务内容并验收合格后，中标人向采购人开具等额有效的发票，采购人向中标人</w:t>
      </w:r>
      <w:r>
        <w:rPr>
          <w:rFonts w:hint="eastAsia" w:ascii="宋体" w:hAnsi="宋体"/>
          <w:sz w:val="22"/>
          <w:szCs w:val="22"/>
          <w:lang w:val="en-US" w:eastAsia="zh-CN"/>
        </w:rPr>
        <w:t>一次性付清所完成场次费用</w:t>
      </w:r>
      <w:r>
        <w:rPr>
          <w:rFonts w:hint="eastAsia" w:ascii="宋体" w:hAnsi="宋体"/>
          <w:sz w:val="22"/>
          <w:szCs w:val="22"/>
        </w:rPr>
        <w:t>。</w:t>
      </w:r>
    </w:p>
    <w:p w14:paraId="660D3112">
      <w:pPr>
        <w:spacing w:line="580" w:lineRule="exact"/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  <w:t>注：★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  <w:lang w:val="en-US" w:eastAsia="zh-CN"/>
        </w:rPr>
        <w:t>因不可抗力因素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  <w:t>取消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  <w:lang w:val="en-US" w:eastAsia="zh-CN"/>
        </w:rPr>
        <w:t>活</w:t>
      </w:r>
      <w:r>
        <w:rPr>
          <w:rFonts w:hint="eastAsia" w:asciiTheme="minorEastAsia" w:hAnsiTheme="minorEastAsia" w:cstheme="minorEastAsia"/>
          <w:b/>
          <w:sz w:val="22"/>
          <w:szCs w:val="22"/>
          <w:u w:val="single"/>
          <w:lang w:val="en-US" w:eastAsia="zh-CN"/>
        </w:rPr>
        <w:t>动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  <w:t>，扣除执行活动项目已使用的费用后，其余费用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  <w:lang w:eastAsia="zh-CN"/>
        </w:rPr>
        <w:t>承接商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  <w:t>须无条件退还采购人，由此造成的损失由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  <w:lang w:eastAsia="zh-CN"/>
        </w:rPr>
        <w:t>承接商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u w:val="single"/>
        </w:rPr>
        <w:t>自行承担。</w:t>
      </w:r>
    </w:p>
    <w:p w14:paraId="06F5267C">
      <w:pPr>
        <w:pStyle w:val="7"/>
        <w:spacing w:line="580" w:lineRule="exact"/>
        <w:ind w:firstLine="0" w:firstLineChars="0"/>
        <w:rPr>
          <w:rFonts w:hint="eastAsia" w:asciiTheme="minorEastAsia" w:hAnsiTheme="minorEastAsia" w:eastAsiaTheme="minorEastAsia" w:cstheme="minorEastAsia"/>
          <w:kern w:val="2"/>
          <w:sz w:val="22"/>
          <w:szCs w:val="22"/>
          <w:lang w:val="en-US" w:eastAsia="zh-CN" w:bidi="ar-SA"/>
        </w:rPr>
      </w:pPr>
    </w:p>
    <w:p w14:paraId="0113AC9B"/>
    <w:p w14:paraId="64E8A2C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44965177"/>
      <w:docPartObj>
        <w:docPartGallery w:val="autotext"/>
      </w:docPartObj>
    </w:sdtPr>
    <w:sdtContent>
      <w:p w14:paraId="59FD37A7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 w14:paraId="23FCDF4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B47B2"/>
    <w:rsid w:val="6A5B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2025-08-20T02:26:00Z</dcterms:created>
  <dc:creator>赞啊赞</dc:creator>
  <cp:lastModifiedBy>赞啊赞</cp:lastModifiedBy>
  <dcterms:modified xsi:type="dcterms:W3CDTF">2025-08-20T02:35:08Z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743DA458DDBC485E9CD26474AE8E1973_11</vt:lpwstr>
  </property>
  <property fmtid="{D5CDD505-2E9C-101B-9397-08002B2CF9AE}" pid="4" name="KSOTemplateDocerSaveRecord">
    <vt:lpwstr>eyJoZGlkIjoiY2M1OTIyOGVjYTU4NGI3ZDEzODRiZWM4ZDYwYmY2ZTUiLCJ1c2VySWQiOiIxNjMwMjMyODA4In0=</vt:lpwstr>
  </property>
</Properties>
</file>