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Look w:val="04A0"/>
      </w:tblPr>
      <w:tblGrid>
        <w:gridCol w:w="8522"/>
      </w:tblGrid>
      <w:tr w:rsidR="00792A1F" w:rsidRPr="00F46C79" w:rsidTr="00111587">
        <w:trPr>
          <w:trHeight w:val="2880"/>
          <w:jc w:val="center"/>
        </w:trPr>
        <w:tc>
          <w:tcPr>
            <w:tcW w:w="5000" w:type="pct"/>
          </w:tcPr>
          <w:p w:rsidR="00792A1F" w:rsidRPr="00F46C79" w:rsidRDefault="00792A1F" w:rsidP="00111587">
            <w:pPr>
              <w:pStyle w:val="a5"/>
              <w:jc w:val="center"/>
              <w:rPr>
                <w:rFonts w:ascii="Times New Roman" w:eastAsiaTheme="majorEastAsia" w:hAnsi="Times New Roman" w:cs="Times New Roman"/>
                <w:caps/>
              </w:rPr>
            </w:pPr>
          </w:p>
        </w:tc>
      </w:tr>
      <w:tr w:rsidR="00792A1F" w:rsidRPr="00F46C79" w:rsidTr="00111587">
        <w:trPr>
          <w:trHeight w:val="1440"/>
          <w:jc w:val="center"/>
        </w:trPr>
        <w:sdt>
          <w:sdtPr>
            <w:rPr>
              <w:rFonts w:ascii="Times New Roman" w:eastAsiaTheme="majorEastAsia" w:hAnsi="Times New Roman" w:cs="Times New Roman"/>
              <w:sz w:val="80"/>
              <w:szCs w:val="80"/>
            </w:rPr>
            <w:alias w:val="标题"/>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792A1F" w:rsidRPr="00F46C79" w:rsidRDefault="00792A1F" w:rsidP="003051A0">
                <w:pPr>
                  <w:pStyle w:val="a5"/>
                  <w:jc w:val="center"/>
                  <w:rPr>
                    <w:rFonts w:ascii="Times New Roman" w:eastAsiaTheme="majorEastAsia" w:hAnsi="Times New Roman" w:cs="Times New Roman"/>
                    <w:sz w:val="80"/>
                    <w:szCs w:val="80"/>
                  </w:rPr>
                </w:pPr>
                <w:r>
                  <w:rPr>
                    <w:rFonts w:ascii="Times New Roman" w:eastAsiaTheme="majorEastAsia" w:hAnsi="Times New Roman" w:cs="Times New Roman" w:hint="eastAsia"/>
                    <w:sz w:val="80"/>
                    <w:szCs w:val="80"/>
                  </w:rPr>
                  <w:t>201</w:t>
                </w:r>
                <w:r w:rsidR="003051A0">
                  <w:rPr>
                    <w:rFonts w:ascii="Times New Roman" w:eastAsiaTheme="majorEastAsia" w:hAnsi="Times New Roman" w:cs="Times New Roman" w:hint="eastAsia"/>
                    <w:sz w:val="80"/>
                    <w:szCs w:val="80"/>
                  </w:rPr>
                  <w:t>8</w:t>
                </w:r>
                <w:r>
                  <w:rPr>
                    <w:rFonts w:ascii="Times New Roman" w:eastAsiaTheme="majorEastAsia" w:hAnsi="Times New Roman" w:cs="Times New Roman" w:hint="eastAsia"/>
                    <w:sz w:val="80"/>
                    <w:szCs w:val="80"/>
                  </w:rPr>
                  <w:t>年</w:t>
                </w:r>
                <w:r w:rsidR="004168C8">
                  <w:rPr>
                    <w:rFonts w:ascii="Times New Roman" w:eastAsiaTheme="majorEastAsia" w:hAnsi="Times New Roman" w:cs="Times New Roman" w:hint="eastAsia"/>
                    <w:sz w:val="80"/>
                    <w:szCs w:val="80"/>
                  </w:rPr>
                  <w:t>工人文化宫</w:t>
                </w:r>
                <w:r>
                  <w:rPr>
                    <w:rFonts w:ascii="Times New Roman" w:eastAsiaTheme="majorEastAsia" w:hAnsi="Times New Roman" w:cs="Times New Roman" w:hint="eastAsia"/>
                    <w:sz w:val="80"/>
                    <w:szCs w:val="80"/>
                  </w:rPr>
                  <w:t>部门预算</w:t>
                </w:r>
              </w:p>
            </w:tc>
          </w:sdtContent>
        </w:sdt>
      </w:tr>
    </w:tbl>
    <w:p w:rsidR="00792A1F" w:rsidRDefault="00792A1F">
      <w:pPr>
        <w:widowControl/>
        <w:jc w:val="left"/>
        <w:rPr>
          <w:rFonts w:ascii="仿宋_GB2312" w:eastAsia="仿宋_GB2312" w:hAnsi="Times New Roman" w:cs="Times New Roman"/>
          <w:sz w:val="32"/>
          <w:szCs w:val="32"/>
        </w:rPr>
      </w:pPr>
      <w:r>
        <w:rPr>
          <w:rFonts w:ascii="仿宋_GB2312" w:eastAsia="仿宋_GB2312" w:hAnsi="Times New Roman" w:cs="Times New Roman"/>
          <w:sz w:val="32"/>
          <w:szCs w:val="32"/>
        </w:rPr>
        <w:br w:type="page"/>
      </w:r>
    </w:p>
    <w:p w:rsidR="00792A1F" w:rsidRPr="003F62F4" w:rsidRDefault="00792A1F" w:rsidP="00EB2BF8">
      <w:pPr>
        <w:spacing w:line="520" w:lineRule="exact"/>
        <w:jc w:val="center"/>
        <w:rPr>
          <w:rFonts w:ascii="仿宋" w:eastAsia="仿宋" w:hAnsi="仿宋" w:cs="Times New Roman"/>
          <w:b/>
          <w:sz w:val="32"/>
          <w:szCs w:val="32"/>
        </w:rPr>
      </w:pPr>
      <w:r w:rsidRPr="003F62F4">
        <w:rPr>
          <w:rFonts w:ascii="仿宋" w:eastAsia="仿宋" w:hAnsi="仿宋" w:cs="Times New Roman" w:hint="eastAsia"/>
          <w:b/>
          <w:sz w:val="32"/>
          <w:szCs w:val="32"/>
        </w:rPr>
        <w:lastRenderedPageBreak/>
        <w:t>目录</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 xml:space="preserve">第一部分 </w:t>
      </w:r>
      <w:r w:rsidRPr="003F62F4">
        <w:rPr>
          <w:rFonts w:ascii="仿宋" w:eastAsia="仿宋" w:hAnsi="仿宋" w:cs="Times New Roman"/>
          <w:b/>
          <w:sz w:val="32"/>
          <w:szCs w:val="32"/>
        </w:rPr>
        <w:t>部门概况</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一、部门主要职责</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二、部门</w:t>
      </w:r>
      <w:r w:rsidR="00F04A51" w:rsidRPr="003F62F4">
        <w:rPr>
          <w:rFonts w:ascii="仿宋" w:eastAsia="仿宋" w:hAnsi="仿宋" w:cs="Times New Roman" w:hint="eastAsia"/>
          <w:b/>
          <w:sz w:val="32"/>
          <w:szCs w:val="32"/>
        </w:rPr>
        <w:t>预</w:t>
      </w:r>
      <w:r w:rsidRPr="003F62F4">
        <w:rPr>
          <w:rFonts w:ascii="仿宋" w:eastAsia="仿宋" w:hAnsi="仿宋" w:cs="Times New Roman" w:hint="eastAsia"/>
          <w:b/>
          <w:sz w:val="32"/>
          <w:szCs w:val="32"/>
        </w:rPr>
        <w:t>算单位构成</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三、人员情况</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b/>
          <w:sz w:val="32"/>
          <w:szCs w:val="32"/>
        </w:rPr>
        <w:t>第二部分 201</w:t>
      </w:r>
      <w:r w:rsidR="003051A0" w:rsidRPr="003F62F4">
        <w:rPr>
          <w:rFonts w:ascii="仿宋" w:eastAsia="仿宋" w:hAnsi="仿宋" w:cs="Times New Roman" w:hint="eastAsia"/>
          <w:b/>
          <w:sz w:val="32"/>
          <w:szCs w:val="32"/>
        </w:rPr>
        <w:t>8</w:t>
      </w:r>
      <w:r w:rsidRPr="003F62F4">
        <w:rPr>
          <w:rFonts w:ascii="仿宋" w:eastAsia="仿宋" w:hAnsi="仿宋" w:cs="Times New Roman"/>
          <w:b/>
          <w:sz w:val="32"/>
          <w:szCs w:val="32"/>
        </w:rPr>
        <w:t>年部门</w:t>
      </w:r>
      <w:r w:rsidRPr="003F62F4">
        <w:rPr>
          <w:rFonts w:ascii="仿宋" w:eastAsia="仿宋" w:hAnsi="仿宋" w:cs="Times New Roman" w:hint="eastAsia"/>
          <w:b/>
          <w:sz w:val="32"/>
          <w:szCs w:val="32"/>
        </w:rPr>
        <w:t>预算</w:t>
      </w:r>
      <w:r w:rsidRPr="003F62F4">
        <w:rPr>
          <w:rFonts w:ascii="仿宋" w:eastAsia="仿宋" w:hAnsi="仿宋" w:cs="Times New Roman"/>
          <w:b/>
          <w:sz w:val="32"/>
          <w:szCs w:val="32"/>
        </w:rPr>
        <w:t>情况说明</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一、201</w:t>
      </w:r>
      <w:r w:rsidR="003051A0"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年财政拨款收支预算情况</w:t>
      </w:r>
      <w:r w:rsidR="00182B07" w:rsidRPr="003F62F4">
        <w:rPr>
          <w:rFonts w:ascii="仿宋" w:eastAsia="仿宋" w:hAnsi="仿宋" w:cs="Times New Roman" w:hint="eastAsia"/>
          <w:b/>
          <w:sz w:val="32"/>
          <w:szCs w:val="32"/>
        </w:rPr>
        <w:t>的总体</w:t>
      </w:r>
      <w:r w:rsidRPr="003F62F4">
        <w:rPr>
          <w:rFonts w:ascii="仿宋" w:eastAsia="仿宋" w:hAnsi="仿宋" w:cs="Times New Roman" w:hint="eastAsia"/>
          <w:b/>
          <w:sz w:val="32"/>
          <w:szCs w:val="32"/>
        </w:rPr>
        <w:t>说明</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二、201</w:t>
      </w:r>
      <w:r w:rsidR="003051A0"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年一般公共预算当年财政拨款情况说明</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三、201</w:t>
      </w:r>
      <w:r w:rsidR="003051A0"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年一般公共预算当年财政拨款基本支出情况说明</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四、201</w:t>
      </w:r>
      <w:r w:rsidR="003051A0"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年一般公共预算“三公”经费预算情况说明</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五、201</w:t>
      </w:r>
      <w:r w:rsidR="003051A0"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年政府性基金预算当年财政拨款支出</w:t>
      </w:r>
      <w:r w:rsidR="00182B07" w:rsidRPr="003F62F4">
        <w:rPr>
          <w:rFonts w:ascii="仿宋" w:eastAsia="仿宋" w:hAnsi="仿宋" w:cs="Times New Roman" w:hint="eastAsia"/>
          <w:b/>
          <w:sz w:val="32"/>
          <w:szCs w:val="32"/>
        </w:rPr>
        <w:t>情况说明</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六、201</w:t>
      </w:r>
      <w:r w:rsidR="003051A0"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年收支预算情况说明</w:t>
      </w:r>
    </w:p>
    <w:p w:rsidR="00792A1F" w:rsidRPr="003F62F4" w:rsidRDefault="00792A1F"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七、其他重要事项的情况说明</w:t>
      </w:r>
    </w:p>
    <w:p w:rsidR="00EB2BF8" w:rsidRPr="003F62F4" w:rsidRDefault="003051A0"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 xml:space="preserve">第三部分 </w:t>
      </w:r>
      <w:r w:rsidR="00EB2BF8" w:rsidRPr="003F62F4">
        <w:rPr>
          <w:rFonts w:ascii="仿宋" w:eastAsia="仿宋" w:hAnsi="仿宋" w:cs="Times New Roman" w:hint="eastAsia"/>
          <w:b/>
          <w:sz w:val="32"/>
          <w:szCs w:val="32"/>
        </w:rPr>
        <w:t>专业名词解释</w:t>
      </w:r>
    </w:p>
    <w:p w:rsidR="00792A1F" w:rsidRPr="003F62F4" w:rsidRDefault="003051A0" w:rsidP="003F62F4">
      <w:pPr>
        <w:spacing w:line="520" w:lineRule="exact"/>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第四</w:t>
      </w:r>
      <w:r w:rsidR="00792A1F" w:rsidRPr="003F62F4">
        <w:rPr>
          <w:rFonts w:ascii="仿宋" w:eastAsia="仿宋" w:hAnsi="仿宋" w:cs="Times New Roman" w:hint="eastAsia"/>
          <w:b/>
          <w:sz w:val="32"/>
          <w:szCs w:val="32"/>
        </w:rPr>
        <w:t>部分 201</w:t>
      </w:r>
      <w:r w:rsidRPr="003F62F4">
        <w:rPr>
          <w:rFonts w:ascii="仿宋" w:eastAsia="仿宋" w:hAnsi="仿宋" w:cs="Times New Roman" w:hint="eastAsia"/>
          <w:b/>
          <w:sz w:val="32"/>
          <w:szCs w:val="32"/>
        </w:rPr>
        <w:t>8</w:t>
      </w:r>
      <w:r w:rsidR="00EB2BF8" w:rsidRPr="003F62F4">
        <w:rPr>
          <w:rFonts w:ascii="仿宋" w:eastAsia="仿宋" w:hAnsi="仿宋" w:cs="Times New Roman" w:hint="eastAsia"/>
          <w:b/>
          <w:sz w:val="32"/>
          <w:szCs w:val="32"/>
        </w:rPr>
        <w:t>年部门预</w:t>
      </w:r>
      <w:r w:rsidR="00792A1F" w:rsidRPr="003F62F4">
        <w:rPr>
          <w:rFonts w:ascii="仿宋" w:eastAsia="仿宋" w:hAnsi="仿宋" w:cs="Times New Roman" w:hint="eastAsia"/>
          <w:b/>
          <w:sz w:val="32"/>
          <w:szCs w:val="32"/>
        </w:rPr>
        <w:t>算表</w:t>
      </w:r>
    </w:p>
    <w:p w:rsidR="00792A1F" w:rsidRPr="003F62F4" w:rsidRDefault="00792A1F" w:rsidP="003F62F4">
      <w:pPr>
        <w:spacing w:line="520" w:lineRule="exact"/>
        <w:ind w:firstLineChars="200" w:firstLine="643"/>
        <w:jc w:val="left"/>
        <w:rPr>
          <w:rFonts w:ascii="仿宋" w:eastAsia="仿宋" w:hAnsi="仿宋" w:cs="Times New Roman"/>
          <w:b/>
          <w:sz w:val="32"/>
          <w:szCs w:val="32"/>
        </w:rPr>
      </w:pPr>
      <w:r w:rsidRPr="003F62F4">
        <w:rPr>
          <w:rFonts w:ascii="仿宋" w:eastAsia="仿宋" w:hAnsi="仿宋" w:cs="Times New Roman" w:hint="eastAsia"/>
          <w:b/>
          <w:sz w:val="32"/>
          <w:szCs w:val="32"/>
        </w:rPr>
        <w:t>一、</w:t>
      </w:r>
      <w:r w:rsidR="00EB2BF8" w:rsidRPr="003F62F4">
        <w:rPr>
          <w:rFonts w:ascii="仿宋" w:eastAsia="仿宋" w:hAnsi="仿宋" w:cs="Times New Roman" w:hint="eastAsia"/>
          <w:b/>
          <w:sz w:val="32"/>
          <w:szCs w:val="32"/>
        </w:rPr>
        <w:t>财政拨款收支</w:t>
      </w:r>
      <w:r w:rsidRPr="003F62F4">
        <w:rPr>
          <w:rFonts w:ascii="仿宋" w:eastAsia="仿宋" w:hAnsi="仿宋" w:cs="Times New Roman" w:hint="eastAsia"/>
          <w:b/>
          <w:sz w:val="32"/>
          <w:szCs w:val="32"/>
        </w:rPr>
        <w:t>总表</w:t>
      </w:r>
    </w:p>
    <w:p w:rsidR="00792A1F" w:rsidRPr="003F62F4" w:rsidRDefault="00792A1F" w:rsidP="003F62F4">
      <w:pPr>
        <w:spacing w:line="520" w:lineRule="exact"/>
        <w:ind w:firstLineChars="200" w:firstLine="643"/>
        <w:jc w:val="left"/>
        <w:rPr>
          <w:rFonts w:ascii="仿宋" w:eastAsia="仿宋" w:hAnsi="仿宋" w:cs="Times New Roman"/>
          <w:b/>
          <w:sz w:val="32"/>
          <w:szCs w:val="32"/>
        </w:rPr>
      </w:pPr>
      <w:r w:rsidRPr="003F62F4">
        <w:rPr>
          <w:rFonts w:ascii="仿宋" w:eastAsia="仿宋" w:hAnsi="仿宋" w:cs="Times New Roman" w:hint="eastAsia"/>
          <w:b/>
          <w:sz w:val="32"/>
          <w:szCs w:val="32"/>
        </w:rPr>
        <w:t>二、</w:t>
      </w:r>
      <w:r w:rsidR="00EB2BF8" w:rsidRPr="003F62F4">
        <w:rPr>
          <w:rFonts w:ascii="仿宋" w:eastAsia="仿宋" w:hAnsi="仿宋" w:cs="Times New Roman" w:hint="eastAsia"/>
          <w:b/>
          <w:sz w:val="32"/>
          <w:szCs w:val="32"/>
        </w:rPr>
        <w:t>一般公共预算支出</w:t>
      </w:r>
      <w:r w:rsidRPr="003F62F4">
        <w:rPr>
          <w:rFonts w:ascii="仿宋" w:eastAsia="仿宋" w:hAnsi="仿宋" w:cs="Times New Roman" w:hint="eastAsia"/>
          <w:b/>
          <w:sz w:val="32"/>
          <w:szCs w:val="32"/>
        </w:rPr>
        <w:t>表</w:t>
      </w:r>
    </w:p>
    <w:p w:rsidR="00792A1F" w:rsidRPr="003F62F4" w:rsidRDefault="00792A1F" w:rsidP="003F62F4">
      <w:pPr>
        <w:spacing w:line="520" w:lineRule="exact"/>
        <w:ind w:firstLineChars="200" w:firstLine="643"/>
        <w:jc w:val="left"/>
        <w:rPr>
          <w:rFonts w:ascii="仿宋" w:eastAsia="仿宋" w:hAnsi="仿宋" w:cs="Times New Roman"/>
          <w:b/>
          <w:sz w:val="32"/>
          <w:szCs w:val="32"/>
        </w:rPr>
      </w:pPr>
      <w:r w:rsidRPr="003F62F4">
        <w:rPr>
          <w:rFonts w:ascii="仿宋" w:eastAsia="仿宋" w:hAnsi="仿宋" w:cs="Times New Roman" w:hint="eastAsia"/>
          <w:b/>
          <w:sz w:val="32"/>
          <w:szCs w:val="32"/>
        </w:rPr>
        <w:t>三、</w:t>
      </w:r>
      <w:r w:rsidR="00EB2BF8" w:rsidRPr="003F62F4">
        <w:rPr>
          <w:rFonts w:ascii="仿宋" w:eastAsia="仿宋" w:hAnsi="仿宋" w:cs="Times New Roman" w:hint="eastAsia"/>
          <w:b/>
          <w:sz w:val="32"/>
          <w:szCs w:val="32"/>
        </w:rPr>
        <w:t>一般公共预算基本支出</w:t>
      </w:r>
      <w:r w:rsidRPr="003F62F4">
        <w:rPr>
          <w:rFonts w:ascii="仿宋" w:eastAsia="仿宋" w:hAnsi="仿宋" w:cs="Times New Roman" w:hint="eastAsia"/>
          <w:b/>
          <w:sz w:val="32"/>
          <w:szCs w:val="32"/>
        </w:rPr>
        <w:t>表</w:t>
      </w:r>
    </w:p>
    <w:p w:rsidR="00792A1F" w:rsidRPr="003F62F4" w:rsidRDefault="00792A1F" w:rsidP="003F62F4">
      <w:pPr>
        <w:spacing w:line="520" w:lineRule="exact"/>
        <w:ind w:firstLineChars="200" w:firstLine="643"/>
        <w:jc w:val="left"/>
        <w:rPr>
          <w:rFonts w:ascii="仿宋" w:eastAsia="仿宋" w:hAnsi="仿宋" w:cs="Times New Roman"/>
          <w:b/>
          <w:sz w:val="32"/>
          <w:szCs w:val="32"/>
        </w:rPr>
      </w:pPr>
      <w:r w:rsidRPr="003F62F4">
        <w:rPr>
          <w:rFonts w:ascii="仿宋" w:eastAsia="仿宋" w:hAnsi="仿宋" w:cs="Times New Roman" w:hint="eastAsia"/>
          <w:b/>
          <w:sz w:val="32"/>
          <w:szCs w:val="32"/>
        </w:rPr>
        <w:t>四、</w:t>
      </w:r>
      <w:r w:rsidR="00EB2BF8" w:rsidRPr="003F62F4">
        <w:rPr>
          <w:rFonts w:ascii="仿宋" w:eastAsia="仿宋" w:hAnsi="仿宋" w:cs="Times New Roman" w:hint="eastAsia"/>
          <w:b/>
          <w:sz w:val="32"/>
          <w:szCs w:val="32"/>
        </w:rPr>
        <w:t>一般公共预算项目支出表</w:t>
      </w:r>
    </w:p>
    <w:p w:rsidR="00792A1F" w:rsidRPr="003F62F4" w:rsidRDefault="00792A1F" w:rsidP="003F62F4">
      <w:pPr>
        <w:spacing w:line="520" w:lineRule="exact"/>
        <w:ind w:firstLineChars="200" w:firstLine="643"/>
        <w:jc w:val="left"/>
        <w:rPr>
          <w:rFonts w:ascii="仿宋" w:eastAsia="仿宋" w:hAnsi="仿宋" w:cs="Times New Roman"/>
          <w:b/>
          <w:sz w:val="32"/>
          <w:szCs w:val="32"/>
        </w:rPr>
      </w:pPr>
      <w:r w:rsidRPr="003F62F4">
        <w:rPr>
          <w:rFonts w:ascii="仿宋" w:eastAsia="仿宋" w:hAnsi="仿宋" w:cs="Times New Roman" w:hint="eastAsia"/>
          <w:b/>
          <w:sz w:val="32"/>
          <w:szCs w:val="32"/>
        </w:rPr>
        <w:t>五、一般公共预算</w:t>
      </w:r>
      <w:r w:rsidR="00EB2BF8" w:rsidRPr="003F62F4">
        <w:rPr>
          <w:rFonts w:ascii="仿宋" w:eastAsia="仿宋" w:hAnsi="仿宋" w:cs="Times New Roman" w:hint="eastAsia"/>
          <w:b/>
          <w:sz w:val="32"/>
          <w:szCs w:val="32"/>
        </w:rPr>
        <w:t>“三公”经费支出表</w:t>
      </w:r>
    </w:p>
    <w:p w:rsidR="00792A1F" w:rsidRPr="003F62F4" w:rsidRDefault="00792A1F" w:rsidP="003F62F4">
      <w:pPr>
        <w:spacing w:line="520" w:lineRule="exact"/>
        <w:ind w:firstLineChars="200" w:firstLine="643"/>
        <w:jc w:val="left"/>
        <w:rPr>
          <w:rFonts w:ascii="仿宋" w:eastAsia="仿宋" w:hAnsi="仿宋" w:cs="Times New Roman"/>
          <w:b/>
          <w:sz w:val="32"/>
          <w:szCs w:val="32"/>
        </w:rPr>
      </w:pPr>
      <w:r w:rsidRPr="003F62F4">
        <w:rPr>
          <w:rFonts w:ascii="仿宋" w:eastAsia="仿宋" w:hAnsi="仿宋" w:cs="Times New Roman" w:hint="eastAsia"/>
          <w:b/>
          <w:sz w:val="32"/>
          <w:szCs w:val="32"/>
        </w:rPr>
        <w:t>六、</w:t>
      </w:r>
      <w:r w:rsidR="00EB2BF8" w:rsidRPr="003F62F4">
        <w:rPr>
          <w:rFonts w:ascii="仿宋" w:eastAsia="仿宋" w:hAnsi="仿宋" w:cs="Times New Roman" w:hint="eastAsia"/>
          <w:b/>
          <w:sz w:val="32"/>
          <w:szCs w:val="32"/>
        </w:rPr>
        <w:t>政府性基金预算支出表</w:t>
      </w:r>
    </w:p>
    <w:p w:rsidR="00792A1F" w:rsidRPr="003F62F4" w:rsidRDefault="00792A1F" w:rsidP="003F62F4">
      <w:pPr>
        <w:spacing w:line="520" w:lineRule="exact"/>
        <w:ind w:firstLineChars="200" w:firstLine="643"/>
        <w:jc w:val="left"/>
        <w:rPr>
          <w:rFonts w:ascii="仿宋" w:eastAsia="仿宋" w:hAnsi="仿宋" w:cs="Times New Roman"/>
          <w:b/>
          <w:sz w:val="32"/>
          <w:szCs w:val="32"/>
        </w:rPr>
      </w:pPr>
      <w:r w:rsidRPr="003F62F4">
        <w:rPr>
          <w:rFonts w:ascii="仿宋" w:eastAsia="仿宋" w:hAnsi="仿宋" w:cs="Times New Roman" w:hint="eastAsia"/>
          <w:b/>
          <w:sz w:val="32"/>
          <w:szCs w:val="32"/>
        </w:rPr>
        <w:t>七、</w:t>
      </w:r>
      <w:r w:rsidR="00EB2BF8" w:rsidRPr="003F62F4">
        <w:rPr>
          <w:rFonts w:ascii="仿宋" w:eastAsia="仿宋" w:hAnsi="仿宋" w:cs="Times New Roman" w:hint="eastAsia"/>
          <w:b/>
          <w:sz w:val="32"/>
          <w:szCs w:val="32"/>
        </w:rPr>
        <w:t>部门收支总表</w:t>
      </w:r>
    </w:p>
    <w:p w:rsidR="00792A1F" w:rsidRPr="003F62F4" w:rsidRDefault="00792A1F" w:rsidP="003F62F4">
      <w:pPr>
        <w:spacing w:line="520" w:lineRule="exact"/>
        <w:ind w:firstLineChars="200" w:firstLine="643"/>
        <w:jc w:val="left"/>
        <w:rPr>
          <w:rFonts w:ascii="仿宋" w:eastAsia="仿宋" w:hAnsi="仿宋" w:cs="Times New Roman"/>
          <w:b/>
          <w:sz w:val="32"/>
          <w:szCs w:val="32"/>
        </w:rPr>
      </w:pPr>
      <w:r w:rsidRPr="003F62F4">
        <w:rPr>
          <w:rFonts w:ascii="仿宋" w:eastAsia="仿宋" w:hAnsi="仿宋" w:cs="Times New Roman" w:hint="eastAsia"/>
          <w:b/>
          <w:sz w:val="32"/>
          <w:szCs w:val="32"/>
        </w:rPr>
        <w:t>八、</w:t>
      </w:r>
      <w:r w:rsidR="00EB2BF8" w:rsidRPr="003F62F4">
        <w:rPr>
          <w:rFonts w:ascii="仿宋" w:eastAsia="仿宋" w:hAnsi="仿宋" w:cs="Times New Roman" w:hint="eastAsia"/>
          <w:b/>
          <w:sz w:val="32"/>
          <w:szCs w:val="32"/>
        </w:rPr>
        <w:t>部门收入总表</w:t>
      </w:r>
    </w:p>
    <w:p w:rsidR="00EB2BF8" w:rsidRPr="003F62F4" w:rsidRDefault="00EB2BF8" w:rsidP="003F62F4">
      <w:pPr>
        <w:spacing w:line="520" w:lineRule="exact"/>
        <w:ind w:firstLineChars="200" w:firstLine="643"/>
        <w:jc w:val="left"/>
        <w:rPr>
          <w:rFonts w:ascii="仿宋" w:eastAsia="仿宋" w:hAnsi="仿宋" w:cs="Times New Roman"/>
          <w:b/>
          <w:sz w:val="32"/>
          <w:szCs w:val="32"/>
        </w:rPr>
      </w:pPr>
      <w:r w:rsidRPr="003F62F4">
        <w:rPr>
          <w:rFonts w:ascii="仿宋" w:eastAsia="仿宋" w:hAnsi="仿宋" w:cs="Times New Roman" w:hint="eastAsia"/>
          <w:b/>
          <w:sz w:val="32"/>
          <w:szCs w:val="32"/>
        </w:rPr>
        <w:t>九、部门支出总表</w:t>
      </w:r>
    </w:p>
    <w:p w:rsidR="00792A1F" w:rsidRPr="003F62F4" w:rsidRDefault="00792A1F">
      <w:pPr>
        <w:widowControl/>
        <w:jc w:val="left"/>
        <w:rPr>
          <w:rFonts w:ascii="仿宋" w:eastAsia="仿宋" w:hAnsi="仿宋" w:cs="Times New Roman"/>
          <w:b/>
          <w:sz w:val="32"/>
          <w:szCs w:val="32"/>
        </w:rPr>
      </w:pPr>
      <w:r w:rsidRPr="003F62F4">
        <w:rPr>
          <w:rFonts w:ascii="仿宋" w:eastAsia="仿宋" w:hAnsi="仿宋" w:cs="Times New Roman"/>
          <w:b/>
          <w:sz w:val="32"/>
          <w:szCs w:val="32"/>
        </w:rPr>
        <w:br w:type="page"/>
      </w:r>
    </w:p>
    <w:p w:rsidR="00166637" w:rsidRPr="003F62F4" w:rsidRDefault="00166637" w:rsidP="00EB2BF8">
      <w:pPr>
        <w:jc w:val="center"/>
        <w:rPr>
          <w:rFonts w:ascii="仿宋" w:eastAsia="仿宋" w:hAnsi="仿宋" w:cs="Times New Roman"/>
          <w:b/>
          <w:sz w:val="32"/>
          <w:szCs w:val="32"/>
        </w:rPr>
      </w:pPr>
      <w:r w:rsidRPr="003F62F4">
        <w:rPr>
          <w:rFonts w:ascii="仿宋" w:eastAsia="仿宋" w:hAnsi="仿宋" w:cs="Times New Roman" w:hint="eastAsia"/>
          <w:b/>
          <w:sz w:val="32"/>
          <w:szCs w:val="32"/>
        </w:rPr>
        <w:lastRenderedPageBreak/>
        <w:t>第一部分</w:t>
      </w:r>
      <w:r w:rsidR="00EB2BF8" w:rsidRPr="003F62F4">
        <w:rPr>
          <w:rFonts w:ascii="仿宋" w:eastAsia="仿宋" w:hAnsi="仿宋" w:cs="Times New Roman" w:hint="eastAsia"/>
          <w:b/>
          <w:sz w:val="32"/>
          <w:szCs w:val="32"/>
        </w:rPr>
        <w:t xml:space="preserve">  </w:t>
      </w:r>
      <w:r w:rsidRPr="003F62F4">
        <w:rPr>
          <w:rFonts w:ascii="仿宋" w:eastAsia="仿宋" w:hAnsi="仿宋" w:cs="Times New Roman" w:hint="eastAsia"/>
          <w:b/>
          <w:sz w:val="32"/>
          <w:szCs w:val="32"/>
        </w:rPr>
        <w:t>部门概况</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一、部门主要职责</w:t>
      </w:r>
    </w:p>
    <w:p w:rsidR="004168C8" w:rsidRPr="003F62F4" w:rsidRDefault="004168C8" w:rsidP="004168C8">
      <w:pPr>
        <w:spacing w:line="560" w:lineRule="exact"/>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东莞市工人文化宫于</w:t>
      </w:r>
      <w:r w:rsidRPr="003F62F4">
        <w:rPr>
          <w:rFonts w:ascii="仿宋" w:eastAsia="仿宋" w:hAnsi="仿宋" w:cs="Times New Roman"/>
          <w:sz w:val="32"/>
          <w:szCs w:val="32"/>
        </w:rPr>
        <w:t>2014</w:t>
      </w:r>
      <w:r w:rsidRPr="003F62F4">
        <w:rPr>
          <w:rFonts w:ascii="仿宋" w:eastAsia="仿宋" w:hAnsi="仿宋" w:cs="Times New Roman" w:hint="eastAsia"/>
          <w:sz w:val="32"/>
          <w:szCs w:val="32"/>
        </w:rPr>
        <w:t>年</w:t>
      </w:r>
      <w:r w:rsidRPr="003F62F4">
        <w:rPr>
          <w:rFonts w:ascii="仿宋" w:eastAsia="仿宋" w:hAnsi="仿宋" w:cs="Times New Roman"/>
          <w:sz w:val="32"/>
          <w:szCs w:val="32"/>
        </w:rPr>
        <w:t>12</w:t>
      </w:r>
      <w:r w:rsidRPr="003F62F4">
        <w:rPr>
          <w:rFonts w:ascii="仿宋" w:eastAsia="仿宋" w:hAnsi="仿宋" w:cs="Times New Roman" w:hint="eastAsia"/>
          <w:sz w:val="32"/>
          <w:szCs w:val="32"/>
        </w:rPr>
        <w:t>月份成立，部门主要职责是开展各类职工培训和各种文娱活动，组织和辅导职工进行文化体育活动，提供职工群众综合文化服务；辅助</w:t>
      </w:r>
      <w:proofErr w:type="gramStart"/>
      <w:r w:rsidRPr="003F62F4">
        <w:rPr>
          <w:rFonts w:ascii="仿宋" w:eastAsia="仿宋" w:hAnsi="仿宋" w:cs="Times New Roman" w:hint="eastAsia"/>
          <w:sz w:val="32"/>
          <w:szCs w:val="32"/>
        </w:rPr>
        <w:t>本地困难</w:t>
      </w:r>
      <w:proofErr w:type="gramEnd"/>
      <w:r w:rsidRPr="003F62F4">
        <w:rPr>
          <w:rFonts w:ascii="仿宋" w:eastAsia="仿宋" w:hAnsi="仿宋" w:cs="Times New Roman" w:hint="eastAsia"/>
          <w:sz w:val="32"/>
          <w:szCs w:val="32"/>
        </w:rPr>
        <w:t>职工，为职工群众提供帮助；承办上级部门交办的其他事项。</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二、部门预算单位构成</w:t>
      </w:r>
    </w:p>
    <w:p w:rsidR="004168C8" w:rsidRPr="003F62F4" w:rsidRDefault="004168C8" w:rsidP="004168C8">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东莞市工人文化宫是东莞市总工会</w:t>
      </w:r>
      <w:proofErr w:type="gramStart"/>
      <w:r w:rsidRPr="003F62F4">
        <w:rPr>
          <w:rFonts w:ascii="仿宋" w:eastAsia="仿宋" w:hAnsi="仿宋" w:cs="Times New Roman" w:hint="eastAsia"/>
          <w:sz w:val="32"/>
          <w:szCs w:val="32"/>
        </w:rPr>
        <w:t>下属公益</w:t>
      </w:r>
      <w:proofErr w:type="gramEnd"/>
      <w:r w:rsidRPr="003F62F4">
        <w:rPr>
          <w:rFonts w:ascii="仿宋" w:eastAsia="仿宋" w:hAnsi="仿宋" w:cs="Times New Roman" w:hint="eastAsia"/>
          <w:sz w:val="32"/>
          <w:szCs w:val="32"/>
        </w:rPr>
        <w:t>一类事业单位，</w:t>
      </w:r>
      <w:r w:rsidR="003F62F4">
        <w:rPr>
          <w:rFonts w:ascii="仿宋" w:eastAsia="仿宋" w:hAnsi="仿宋" w:cs="Times New Roman" w:hint="eastAsia"/>
          <w:sz w:val="32"/>
          <w:szCs w:val="32"/>
        </w:rPr>
        <w:t>正科级。本</w:t>
      </w:r>
      <w:r w:rsidRPr="003F62F4">
        <w:rPr>
          <w:rFonts w:ascii="仿宋" w:eastAsia="仿宋" w:hAnsi="仿宋" w:cs="Times New Roman" w:hint="eastAsia"/>
          <w:sz w:val="32"/>
          <w:szCs w:val="32"/>
        </w:rPr>
        <w:t>部门预算仅是文化宫本级预算，本部门没有下属单位。</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三、人员情况</w:t>
      </w:r>
    </w:p>
    <w:p w:rsidR="004168C8" w:rsidRPr="003F62F4" w:rsidRDefault="004168C8" w:rsidP="004168C8">
      <w:pPr>
        <w:spacing w:line="560" w:lineRule="exact"/>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东莞市工人文化宫核定事业编制人数</w:t>
      </w:r>
      <w:r w:rsidRPr="003F62F4">
        <w:rPr>
          <w:rFonts w:ascii="仿宋" w:eastAsia="仿宋" w:hAnsi="仿宋" w:cs="Times New Roman"/>
          <w:sz w:val="32"/>
          <w:szCs w:val="32"/>
        </w:rPr>
        <w:t>8</w:t>
      </w:r>
      <w:r w:rsidRPr="003F62F4">
        <w:rPr>
          <w:rFonts w:ascii="仿宋" w:eastAsia="仿宋" w:hAnsi="仿宋" w:cs="Times New Roman" w:hint="eastAsia"/>
          <w:sz w:val="32"/>
          <w:szCs w:val="32"/>
        </w:rPr>
        <w:t>名，2018年预算</w:t>
      </w:r>
      <w:r w:rsidR="00A031FD" w:rsidRPr="003F62F4">
        <w:rPr>
          <w:rFonts w:ascii="仿宋" w:eastAsia="仿宋" w:hAnsi="仿宋" w:cs="Times New Roman" w:hint="eastAsia"/>
          <w:sz w:val="32"/>
          <w:szCs w:val="32"/>
        </w:rPr>
        <w:t>在职人员</w:t>
      </w:r>
      <w:r w:rsidRPr="003F62F4">
        <w:rPr>
          <w:rFonts w:ascii="仿宋" w:eastAsia="仿宋" w:hAnsi="仿宋" w:cs="Times New Roman" w:hint="eastAsia"/>
          <w:sz w:val="32"/>
          <w:szCs w:val="32"/>
        </w:rPr>
        <w:t>7名，</w:t>
      </w:r>
      <w:r w:rsidR="00A031FD" w:rsidRPr="003F62F4">
        <w:rPr>
          <w:rFonts w:ascii="仿宋" w:eastAsia="仿宋" w:hAnsi="仿宋" w:cs="Times New Roman" w:hint="eastAsia"/>
          <w:sz w:val="32"/>
          <w:szCs w:val="32"/>
        </w:rPr>
        <w:t>离退休人员0人，普通聘用人员0人，驻军随军及军转干部家属0人</w:t>
      </w:r>
      <w:r w:rsidRPr="003F62F4">
        <w:rPr>
          <w:rFonts w:ascii="仿宋" w:eastAsia="仿宋" w:hAnsi="仿宋" w:cs="Times New Roman" w:hint="eastAsia"/>
          <w:sz w:val="32"/>
          <w:szCs w:val="32"/>
        </w:rPr>
        <w:t>。</w:t>
      </w:r>
    </w:p>
    <w:p w:rsidR="00166637" w:rsidRPr="003F62F4" w:rsidRDefault="00166637" w:rsidP="00EB2BF8">
      <w:pPr>
        <w:jc w:val="center"/>
        <w:rPr>
          <w:rFonts w:ascii="仿宋" w:eastAsia="仿宋" w:hAnsi="仿宋" w:cs="Times New Roman"/>
          <w:b/>
          <w:sz w:val="32"/>
          <w:szCs w:val="32"/>
        </w:rPr>
      </w:pPr>
      <w:r w:rsidRPr="003F62F4">
        <w:rPr>
          <w:rFonts w:ascii="仿宋" w:eastAsia="仿宋" w:hAnsi="仿宋" w:cs="Times New Roman" w:hint="eastAsia"/>
          <w:b/>
          <w:sz w:val="32"/>
          <w:szCs w:val="32"/>
        </w:rPr>
        <w:t>第二部分</w:t>
      </w:r>
      <w:r w:rsidR="00200332" w:rsidRPr="003F62F4">
        <w:rPr>
          <w:rFonts w:ascii="仿宋" w:eastAsia="仿宋" w:hAnsi="仿宋" w:cs="Times New Roman" w:hint="eastAsia"/>
          <w:b/>
          <w:sz w:val="32"/>
          <w:szCs w:val="32"/>
        </w:rPr>
        <w:t xml:space="preserve"> </w:t>
      </w:r>
      <w:r w:rsidRPr="003F62F4">
        <w:rPr>
          <w:rFonts w:ascii="仿宋" w:eastAsia="仿宋" w:hAnsi="仿宋" w:cs="Times New Roman" w:hint="eastAsia"/>
          <w:b/>
          <w:sz w:val="32"/>
          <w:szCs w:val="32"/>
        </w:rPr>
        <w:t>201</w:t>
      </w:r>
      <w:r w:rsidR="00472883"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年部门预算情况说明</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一、201</w:t>
      </w:r>
      <w:r w:rsidR="00212604" w:rsidRPr="003F62F4">
        <w:rPr>
          <w:rFonts w:ascii="仿宋" w:eastAsia="仿宋" w:hAnsi="仿宋" w:cs="Times New Roman" w:hint="eastAsia"/>
          <w:b/>
          <w:sz w:val="32"/>
          <w:szCs w:val="32"/>
        </w:rPr>
        <w:t>8</w:t>
      </w:r>
      <w:r w:rsidR="00792A1F" w:rsidRPr="003F62F4">
        <w:rPr>
          <w:rFonts w:ascii="仿宋" w:eastAsia="仿宋" w:hAnsi="仿宋" w:cs="Times New Roman" w:hint="eastAsia"/>
          <w:b/>
          <w:sz w:val="32"/>
          <w:szCs w:val="32"/>
        </w:rPr>
        <w:t>年财政拨款收支预算情况</w:t>
      </w:r>
      <w:r w:rsidR="00C9609D" w:rsidRPr="003F62F4">
        <w:rPr>
          <w:rFonts w:ascii="仿宋" w:eastAsia="仿宋" w:hAnsi="仿宋" w:cs="Times New Roman" w:hint="eastAsia"/>
          <w:b/>
          <w:sz w:val="32"/>
          <w:szCs w:val="32"/>
        </w:rPr>
        <w:t>的总体</w:t>
      </w:r>
      <w:r w:rsidRPr="003F62F4">
        <w:rPr>
          <w:rFonts w:ascii="仿宋" w:eastAsia="仿宋" w:hAnsi="仿宋" w:cs="Times New Roman" w:hint="eastAsia"/>
          <w:b/>
          <w:sz w:val="32"/>
          <w:szCs w:val="32"/>
        </w:rPr>
        <w:t>说明</w:t>
      </w:r>
    </w:p>
    <w:p w:rsidR="00166637" w:rsidRPr="003F62F4" w:rsidRDefault="0016663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本部门201</w:t>
      </w:r>
      <w:r w:rsidR="00212604"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年财政拨款收支总预算</w:t>
      </w:r>
      <w:r w:rsidR="002A0739" w:rsidRPr="003F62F4">
        <w:rPr>
          <w:rFonts w:ascii="仿宋" w:eastAsia="仿宋" w:hAnsi="仿宋" w:cs="Times New Roman" w:hint="eastAsia"/>
          <w:sz w:val="32"/>
          <w:szCs w:val="32"/>
        </w:rPr>
        <w:t>1517.23</w:t>
      </w:r>
      <w:r w:rsidRPr="003F62F4">
        <w:rPr>
          <w:rFonts w:ascii="仿宋" w:eastAsia="仿宋" w:hAnsi="仿宋" w:cs="Times New Roman" w:hint="eastAsia"/>
          <w:sz w:val="32"/>
          <w:szCs w:val="32"/>
        </w:rPr>
        <w:t>万元。收入方面：一般公共预算财政拨款收入总计</w:t>
      </w:r>
      <w:r w:rsidR="009A0226">
        <w:rPr>
          <w:rFonts w:ascii="仿宋" w:eastAsia="仿宋" w:hAnsi="仿宋" w:cs="Times New Roman" w:hint="eastAsia"/>
          <w:sz w:val="32"/>
          <w:szCs w:val="32"/>
        </w:rPr>
        <w:t>1517.23</w:t>
      </w:r>
      <w:r w:rsidRPr="003F62F4">
        <w:rPr>
          <w:rFonts w:ascii="仿宋" w:eastAsia="仿宋" w:hAnsi="仿宋" w:cs="Times New Roman" w:hint="eastAsia"/>
          <w:sz w:val="32"/>
          <w:szCs w:val="32"/>
        </w:rPr>
        <w:t>万元，其中，本年收入</w:t>
      </w:r>
      <w:r w:rsidR="002A0739" w:rsidRPr="003F62F4">
        <w:rPr>
          <w:rFonts w:ascii="仿宋" w:eastAsia="仿宋" w:hAnsi="仿宋" w:cs="Times New Roman" w:hint="eastAsia"/>
          <w:sz w:val="32"/>
          <w:szCs w:val="32"/>
        </w:rPr>
        <w:t>1415.54</w:t>
      </w:r>
      <w:r w:rsidRPr="003F62F4">
        <w:rPr>
          <w:rFonts w:ascii="仿宋" w:eastAsia="仿宋" w:hAnsi="仿宋" w:cs="Times New Roman" w:hint="eastAsia"/>
          <w:sz w:val="32"/>
          <w:szCs w:val="32"/>
        </w:rPr>
        <w:t>万元，年初结转</w:t>
      </w:r>
      <w:r w:rsidR="002A0739" w:rsidRPr="003F62F4">
        <w:rPr>
          <w:rFonts w:ascii="仿宋" w:eastAsia="仿宋" w:hAnsi="仿宋" w:cs="Times New Roman" w:hint="eastAsia"/>
          <w:sz w:val="32"/>
          <w:szCs w:val="32"/>
        </w:rPr>
        <w:t>101.69</w:t>
      </w:r>
      <w:r w:rsidRPr="003F62F4">
        <w:rPr>
          <w:rFonts w:ascii="仿宋" w:eastAsia="仿宋" w:hAnsi="仿宋" w:cs="Times New Roman" w:hint="eastAsia"/>
          <w:sz w:val="32"/>
          <w:szCs w:val="32"/>
        </w:rPr>
        <w:t>万元；政府性基金预算财政拨款收入总计</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万元，其中，本年收入</w:t>
      </w:r>
      <w:r w:rsidR="002A0739"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万元，年初结转</w:t>
      </w:r>
      <w:r w:rsidR="002A0739"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万元。支出方面：一般公共服务支出</w:t>
      </w:r>
      <w:r w:rsidR="002A0739" w:rsidRPr="003F62F4">
        <w:rPr>
          <w:rFonts w:ascii="仿宋" w:eastAsia="仿宋" w:hAnsi="仿宋" w:cs="Times New Roman" w:hint="eastAsia"/>
          <w:sz w:val="32"/>
          <w:szCs w:val="32"/>
        </w:rPr>
        <w:t>1506.24</w:t>
      </w:r>
      <w:r w:rsidRPr="003F62F4">
        <w:rPr>
          <w:rFonts w:ascii="仿宋" w:eastAsia="仿宋" w:hAnsi="仿宋" w:cs="Times New Roman" w:hint="eastAsia"/>
          <w:sz w:val="32"/>
          <w:szCs w:val="32"/>
        </w:rPr>
        <w:t>万元，外交支出</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万元，国防支出</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万元，公共安全支出</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lastRenderedPageBreak/>
        <w:t>万元，教育支出</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w:t>
      </w:r>
      <w:r w:rsidR="00A031FD" w:rsidRPr="003F62F4">
        <w:rPr>
          <w:rFonts w:ascii="仿宋" w:eastAsia="仿宋" w:hAnsi="仿宋" w:cs="Times New Roman" w:hint="eastAsia"/>
          <w:sz w:val="32"/>
          <w:szCs w:val="32"/>
        </w:rPr>
        <w:t>住房保障支出10.99万元。</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二、201</w:t>
      </w:r>
      <w:r w:rsidR="00C9609D"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年一般公共预算当年财政拨款情况说明</w:t>
      </w:r>
    </w:p>
    <w:p w:rsidR="00166637" w:rsidRPr="003F62F4" w:rsidRDefault="00166637" w:rsidP="00166637">
      <w:pPr>
        <w:ind w:firstLineChars="200" w:firstLine="640"/>
        <w:rPr>
          <w:rFonts w:ascii="楷体" w:eastAsia="楷体" w:hAnsi="楷体" w:cs="Times New Roman"/>
          <w:sz w:val="32"/>
          <w:szCs w:val="32"/>
        </w:rPr>
      </w:pPr>
      <w:r w:rsidRPr="003F62F4">
        <w:rPr>
          <w:rFonts w:ascii="楷体" w:eastAsia="楷体" w:hAnsi="楷体" w:cs="Times New Roman" w:hint="eastAsia"/>
          <w:sz w:val="32"/>
          <w:szCs w:val="32"/>
        </w:rPr>
        <w:t>（一）一般公共预算当年财政拨款规模变化情况</w:t>
      </w:r>
    </w:p>
    <w:p w:rsidR="00CA720C" w:rsidRPr="003F62F4" w:rsidRDefault="0016663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201</w:t>
      </w:r>
      <w:r w:rsidR="00C9609D"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年，本部门一般公共预算当年财政拨款收入</w:t>
      </w:r>
      <w:r w:rsidR="002A0739" w:rsidRPr="003F62F4">
        <w:rPr>
          <w:rFonts w:ascii="仿宋" w:eastAsia="仿宋" w:hAnsi="仿宋" w:cs="Times New Roman" w:hint="eastAsia"/>
          <w:sz w:val="32"/>
          <w:szCs w:val="32"/>
        </w:rPr>
        <w:t>1415.54</w:t>
      </w:r>
      <w:r w:rsidRPr="003F62F4">
        <w:rPr>
          <w:rFonts w:ascii="仿宋" w:eastAsia="仿宋" w:hAnsi="仿宋" w:cs="Times New Roman" w:hint="eastAsia"/>
          <w:sz w:val="32"/>
          <w:szCs w:val="32"/>
        </w:rPr>
        <w:t>万元，比201</w:t>
      </w:r>
      <w:r w:rsidR="00C9609D" w:rsidRPr="003F62F4">
        <w:rPr>
          <w:rFonts w:ascii="仿宋" w:eastAsia="仿宋" w:hAnsi="仿宋" w:cs="Times New Roman" w:hint="eastAsia"/>
          <w:sz w:val="32"/>
          <w:szCs w:val="32"/>
        </w:rPr>
        <w:t>7</w:t>
      </w:r>
      <w:r w:rsidRPr="003F62F4">
        <w:rPr>
          <w:rFonts w:ascii="仿宋" w:eastAsia="仿宋" w:hAnsi="仿宋" w:cs="Times New Roman" w:hint="eastAsia"/>
          <w:sz w:val="32"/>
          <w:szCs w:val="32"/>
        </w:rPr>
        <w:t>年预算数增加</w:t>
      </w:r>
      <w:r w:rsidR="00EB6B4C" w:rsidRPr="003F62F4">
        <w:rPr>
          <w:rFonts w:ascii="仿宋" w:eastAsia="仿宋" w:hAnsi="仿宋" w:cs="Times New Roman" w:hint="eastAsia"/>
          <w:sz w:val="32"/>
          <w:szCs w:val="32"/>
        </w:rPr>
        <w:t>239.37</w:t>
      </w:r>
      <w:r w:rsidRPr="003F62F4">
        <w:rPr>
          <w:rFonts w:ascii="仿宋" w:eastAsia="仿宋" w:hAnsi="仿宋" w:cs="Times New Roman" w:hint="eastAsia"/>
          <w:sz w:val="32"/>
          <w:szCs w:val="32"/>
        </w:rPr>
        <w:t>万元，比201</w:t>
      </w:r>
      <w:r w:rsidR="00C9609D" w:rsidRPr="003F62F4">
        <w:rPr>
          <w:rFonts w:ascii="仿宋" w:eastAsia="仿宋" w:hAnsi="仿宋" w:cs="Times New Roman" w:hint="eastAsia"/>
          <w:sz w:val="32"/>
          <w:szCs w:val="32"/>
        </w:rPr>
        <w:t>7</w:t>
      </w:r>
      <w:r w:rsidRPr="003F62F4">
        <w:rPr>
          <w:rFonts w:ascii="仿宋" w:eastAsia="仿宋" w:hAnsi="仿宋" w:cs="Times New Roman" w:hint="eastAsia"/>
          <w:sz w:val="32"/>
          <w:szCs w:val="32"/>
        </w:rPr>
        <w:t>年执行数增加</w:t>
      </w:r>
      <w:r w:rsidR="00A031FD" w:rsidRPr="003F62F4">
        <w:rPr>
          <w:rFonts w:ascii="仿宋" w:eastAsia="仿宋" w:hAnsi="仿宋" w:cs="Times New Roman" w:hint="eastAsia"/>
          <w:sz w:val="32"/>
          <w:szCs w:val="32"/>
        </w:rPr>
        <w:t>3</w:t>
      </w:r>
      <w:r w:rsidR="00EB6B4C" w:rsidRPr="003F62F4">
        <w:rPr>
          <w:rFonts w:ascii="仿宋" w:eastAsia="仿宋" w:hAnsi="仿宋" w:cs="Times New Roman" w:hint="eastAsia"/>
          <w:sz w:val="32"/>
          <w:szCs w:val="32"/>
        </w:rPr>
        <w:t>35.55</w:t>
      </w:r>
      <w:r w:rsidRPr="003F62F4">
        <w:rPr>
          <w:rFonts w:ascii="仿宋" w:eastAsia="仿宋" w:hAnsi="仿宋" w:cs="Times New Roman" w:hint="eastAsia"/>
          <w:sz w:val="32"/>
          <w:szCs w:val="32"/>
        </w:rPr>
        <w:t>万元。</w:t>
      </w:r>
    </w:p>
    <w:p w:rsidR="00166637" w:rsidRPr="003F62F4" w:rsidRDefault="00166637" w:rsidP="00166637">
      <w:pPr>
        <w:ind w:firstLineChars="200" w:firstLine="640"/>
        <w:rPr>
          <w:rFonts w:ascii="楷体" w:eastAsia="楷体" w:hAnsi="楷体" w:cs="Times New Roman"/>
          <w:sz w:val="32"/>
          <w:szCs w:val="32"/>
        </w:rPr>
      </w:pPr>
      <w:r w:rsidRPr="003F62F4">
        <w:rPr>
          <w:rFonts w:ascii="楷体" w:eastAsia="楷体" w:hAnsi="楷体" w:cs="Times New Roman" w:hint="eastAsia"/>
          <w:sz w:val="32"/>
          <w:szCs w:val="32"/>
        </w:rPr>
        <w:t>（二）一般公共预算当年财政拨款支出结构情况</w:t>
      </w:r>
    </w:p>
    <w:p w:rsidR="00166637" w:rsidRPr="003F62F4" w:rsidRDefault="0016663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201</w:t>
      </w:r>
      <w:r w:rsidR="00DD0495"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年，本部门一般公共预算当年财政拨款支出</w:t>
      </w:r>
      <w:r w:rsidR="00EB6B4C" w:rsidRPr="003F62F4">
        <w:rPr>
          <w:rFonts w:ascii="仿宋" w:eastAsia="仿宋" w:hAnsi="仿宋" w:cs="Times New Roman" w:hint="eastAsia"/>
          <w:sz w:val="32"/>
          <w:szCs w:val="32"/>
        </w:rPr>
        <w:t>1517.23</w:t>
      </w:r>
      <w:r w:rsidRPr="003F62F4">
        <w:rPr>
          <w:rFonts w:ascii="仿宋" w:eastAsia="仿宋" w:hAnsi="仿宋" w:cs="Times New Roman" w:hint="eastAsia"/>
          <w:sz w:val="32"/>
          <w:szCs w:val="32"/>
        </w:rPr>
        <w:t>万元，其中：一般公共服务支出</w:t>
      </w:r>
      <w:r w:rsidR="00EB6B4C" w:rsidRPr="003F62F4">
        <w:rPr>
          <w:rFonts w:ascii="仿宋" w:eastAsia="仿宋" w:hAnsi="仿宋" w:cs="Times New Roman" w:hint="eastAsia"/>
          <w:sz w:val="32"/>
          <w:szCs w:val="32"/>
        </w:rPr>
        <w:t>1506.24</w:t>
      </w:r>
      <w:r w:rsidRPr="003F62F4">
        <w:rPr>
          <w:rFonts w:ascii="仿宋" w:eastAsia="仿宋" w:hAnsi="仿宋" w:cs="Times New Roman" w:hint="eastAsia"/>
          <w:sz w:val="32"/>
          <w:szCs w:val="32"/>
        </w:rPr>
        <w:t>万元，占</w:t>
      </w:r>
      <w:r w:rsidR="00A031FD" w:rsidRPr="003F62F4">
        <w:rPr>
          <w:rFonts w:ascii="仿宋" w:eastAsia="仿宋" w:hAnsi="仿宋" w:cs="Times New Roman" w:hint="eastAsia"/>
          <w:sz w:val="32"/>
          <w:szCs w:val="32"/>
        </w:rPr>
        <w:t>99.2</w:t>
      </w:r>
      <w:r w:rsidR="00EB6B4C" w:rsidRPr="003F62F4">
        <w:rPr>
          <w:rFonts w:ascii="仿宋" w:eastAsia="仿宋" w:hAnsi="仿宋" w:cs="Times New Roman" w:hint="eastAsia"/>
          <w:sz w:val="32"/>
          <w:szCs w:val="32"/>
        </w:rPr>
        <w:t>7</w:t>
      </w:r>
      <w:r w:rsidRPr="003F62F4">
        <w:rPr>
          <w:rFonts w:ascii="仿宋" w:eastAsia="仿宋" w:hAnsi="仿宋" w:cs="Times New Roman" w:hint="eastAsia"/>
          <w:sz w:val="32"/>
          <w:szCs w:val="32"/>
        </w:rPr>
        <w:t>%；外交支出</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%；国防支出</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%；公共安全支出</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%；教育支出</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w:t>
      </w:r>
      <w:r w:rsidR="00A031FD" w:rsidRPr="003F62F4">
        <w:rPr>
          <w:rFonts w:ascii="仿宋" w:eastAsia="仿宋" w:hAnsi="仿宋" w:cs="Times New Roman" w:hint="eastAsia"/>
          <w:sz w:val="32"/>
          <w:szCs w:val="32"/>
        </w:rPr>
        <w:t>住房保障支出10.99万元，占0.7</w:t>
      </w:r>
      <w:r w:rsidR="00EB6B4C" w:rsidRPr="003F62F4">
        <w:rPr>
          <w:rFonts w:ascii="仿宋" w:eastAsia="仿宋" w:hAnsi="仿宋" w:cs="Times New Roman" w:hint="eastAsia"/>
          <w:sz w:val="32"/>
          <w:szCs w:val="32"/>
        </w:rPr>
        <w:t>3</w:t>
      </w:r>
      <w:r w:rsidR="00A031FD" w:rsidRPr="003F62F4">
        <w:rPr>
          <w:rFonts w:ascii="仿宋" w:eastAsia="仿宋" w:hAnsi="仿宋" w:cs="Times New Roman" w:hint="eastAsia"/>
          <w:sz w:val="32"/>
          <w:szCs w:val="32"/>
        </w:rPr>
        <w:t>%</w:t>
      </w:r>
      <w:r w:rsidRPr="003F62F4">
        <w:rPr>
          <w:rFonts w:ascii="仿宋" w:eastAsia="仿宋" w:hAnsi="仿宋" w:cs="Times New Roman" w:hint="eastAsia"/>
          <w:sz w:val="32"/>
          <w:szCs w:val="32"/>
        </w:rPr>
        <w:t>。</w:t>
      </w:r>
    </w:p>
    <w:p w:rsidR="00166637" w:rsidRPr="003F62F4" w:rsidRDefault="00166637" w:rsidP="00166637">
      <w:pPr>
        <w:ind w:firstLineChars="200" w:firstLine="640"/>
        <w:rPr>
          <w:rFonts w:ascii="楷体" w:eastAsia="楷体" w:hAnsi="楷体" w:cs="Times New Roman"/>
          <w:sz w:val="32"/>
          <w:szCs w:val="32"/>
        </w:rPr>
      </w:pPr>
      <w:r w:rsidRPr="003F62F4">
        <w:rPr>
          <w:rFonts w:ascii="楷体" w:eastAsia="楷体" w:hAnsi="楷体" w:cs="Times New Roman" w:hint="eastAsia"/>
          <w:sz w:val="32"/>
          <w:szCs w:val="32"/>
        </w:rPr>
        <w:t>（三）一般公共预算当年财政拨款支出具体情况</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1.一般公共服务支出</w:t>
      </w:r>
    </w:p>
    <w:p w:rsidR="00A031FD" w:rsidRPr="003F62F4" w:rsidRDefault="00A031FD" w:rsidP="00A031FD">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2018年，本部门一般公共服务预算总支出</w:t>
      </w:r>
      <w:r w:rsidR="00EB6B4C" w:rsidRPr="003F62F4">
        <w:rPr>
          <w:rFonts w:ascii="仿宋" w:eastAsia="仿宋" w:hAnsi="仿宋" w:cs="Times New Roman" w:hint="eastAsia"/>
          <w:sz w:val="32"/>
          <w:szCs w:val="32"/>
        </w:rPr>
        <w:t>1415.54</w:t>
      </w:r>
      <w:r w:rsidRPr="003F62F4">
        <w:rPr>
          <w:rFonts w:ascii="仿宋" w:eastAsia="仿宋" w:hAnsi="仿宋" w:cs="Times New Roman" w:hint="eastAsia"/>
          <w:sz w:val="32"/>
          <w:szCs w:val="32"/>
        </w:rPr>
        <w:t>万元，其中：基本支出</w:t>
      </w:r>
      <w:r w:rsidR="00EB6B4C" w:rsidRPr="003F62F4">
        <w:rPr>
          <w:rFonts w:ascii="仿宋" w:eastAsia="仿宋" w:hAnsi="仿宋" w:cs="Times New Roman" w:hint="eastAsia"/>
          <w:sz w:val="32"/>
          <w:szCs w:val="32"/>
        </w:rPr>
        <w:t>180.88</w:t>
      </w:r>
      <w:r w:rsidRPr="003F62F4">
        <w:rPr>
          <w:rFonts w:ascii="仿宋" w:eastAsia="仿宋" w:hAnsi="仿宋" w:cs="Times New Roman" w:hint="eastAsia"/>
          <w:sz w:val="32"/>
          <w:szCs w:val="32"/>
        </w:rPr>
        <w:t>万元，项目支出1234.66万元。</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三、201</w:t>
      </w:r>
      <w:r w:rsidR="00A75B3F"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年一般公共预算当年财政拨款基本支出情况说明</w:t>
      </w:r>
    </w:p>
    <w:p w:rsidR="00166637" w:rsidRPr="003F62F4" w:rsidRDefault="00166637" w:rsidP="003274CE">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本部门201</w:t>
      </w:r>
      <w:r w:rsidR="00A75B3F"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年一般公共预算当年财政拨款基本支出</w:t>
      </w:r>
      <w:r w:rsidR="00EB6B4C" w:rsidRPr="003F62F4">
        <w:rPr>
          <w:rFonts w:ascii="仿宋" w:eastAsia="仿宋" w:hAnsi="仿宋" w:cs="Times New Roman" w:hint="eastAsia"/>
          <w:sz w:val="32"/>
          <w:szCs w:val="32"/>
        </w:rPr>
        <w:t>180.88</w:t>
      </w:r>
      <w:r w:rsidRPr="003F62F4">
        <w:rPr>
          <w:rFonts w:ascii="仿宋" w:eastAsia="仿宋" w:hAnsi="仿宋" w:cs="Times New Roman" w:hint="eastAsia"/>
          <w:sz w:val="32"/>
          <w:szCs w:val="32"/>
        </w:rPr>
        <w:t>万元，其中：人员经费</w:t>
      </w:r>
      <w:r w:rsidR="00EB6B4C" w:rsidRPr="003F62F4">
        <w:rPr>
          <w:rFonts w:ascii="仿宋" w:eastAsia="仿宋" w:hAnsi="仿宋" w:cs="Times New Roman" w:hint="eastAsia"/>
          <w:sz w:val="32"/>
          <w:szCs w:val="32"/>
        </w:rPr>
        <w:t>160.79</w:t>
      </w:r>
      <w:r w:rsidRPr="003F62F4">
        <w:rPr>
          <w:rFonts w:ascii="仿宋" w:eastAsia="仿宋" w:hAnsi="仿宋" w:cs="Times New Roman" w:hint="eastAsia"/>
          <w:sz w:val="32"/>
          <w:szCs w:val="32"/>
        </w:rPr>
        <w:t>万元，</w:t>
      </w:r>
      <w:r w:rsidR="003274CE" w:rsidRPr="003F62F4">
        <w:rPr>
          <w:rFonts w:ascii="仿宋" w:eastAsia="仿宋" w:hAnsi="仿宋" w:cs="Times New Roman" w:hint="eastAsia"/>
          <w:sz w:val="32"/>
          <w:szCs w:val="32"/>
        </w:rPr>
        <w:t>包括：工资福利支出</w:t>
      </w:r>
      <w:r w:rsidR="00EB6B4C" w:rsidRPr="003F62F4">
        <w:rPr>
          <w:rFonts w:ascii="仿宋" w:eastAsia="仿宋" w:hAnsi="仿宋" w:cs="Times New Roman" w:hint="eastAsia"/>
          <w:sz w:val="32"/>
          <w:szCs w:val="32"/>
        </w:rPr>
        <w:t>140.98</w:t>
      </w:r>
      <w:r w:rsidR="003274CE" w:rsidRPr="003F62F4">
        <w:rPr>
          <w:rFonts w:ascii="仿宋" w:eastAsia="仿宋" w:hAnsi="仿宋" w:cs="Times New Roman" w:hint="eastAsia"/>
          <w:sz w:val="32"/>
          <w:szCs w:val="32"/>
        </w:rPr>
        <w:t>万元、对个人和家庭的补助</w:t>
      </w:r>
      <w:r w:rsidR="00A031FD" w:rsidRPr="003F62F4">
        <w:rPr>
          <w:rFonts w:ascii="仿宋" w:eastAsia="仿宋" w:hAnsi="仿宋" w:cs="Times New Roman" w:hint="eastAsia"/>
          <w:sz w:val="32"/>
          <w:szCs w:val="32"/>
        </w:rPr>
        <w:t>19.81</w:t>
      </w:r>
      <w:r w:rsidR="003274CE" w:rsidRPr="003F62F4">
        <w:rPr>
          <w:rFonts w:ascii="仿宋" w:eastAsia="仿宋" w:hAnsi="仿宋" w:cs="Times New Roman" w:hint="eastAsia"/>
          <w:sz w:val="32"/>
          <w:szCs w:val="32"/>
        </w:rPr>
        <w:t>万元；公用经费</w:t>
      </w:r>
      <w:r w:rsidR="00A031FD" w:rsidRPr="003F62F4">
        <w:rPr>
          <w:rFonts w:ascii="仿宋" w:eastAsia="仿宋" w:hAnsi="仿宋" w:cs="Times New Roman" w:hint="eastAsia"/>
          <w:sz w:val="32"/>
          <w:szCs w:val="32"/>
        </w:rPr>
        <w:t>20.09</w:t>
      </w:r>
      <w:r w:rsidR="003274CE" w:rsidRPr="003F62F4">
        <w:rPr>
          <w:rFonts w:ascii="仿宋" w:eastAsia="仿宋" w:hAnsi="仿宋" w:cs="Times New Roman" w:hint="eastAsia"/>
          <w:sz w:val="32"/>
          <w:szCs w:val="32"/>
        </w:rPr>
        <w:t>万元，包括：商品和服务支出</w:t>
      </w:r>
      <w:r w:rsidR="00A031FD" w:rsidRPr="003F62F4">
        <w:rPr>
          <w:rFonts w:ascii="仿宋" w:eastAsia="仿宋" w:hAnsi="仿宋" w:cs="Times New Roman" w:hint="eastAsia"/>
          <w:sz w:val="32"/>
          <w:szCs w:val="32"/>
        </w:rPr>
        <w:t>20.09</w:t>
      </w:r>
      <w:r w:rsidR="003274CE" w:rsidRPr="003F62F4">
        <w:rPr>
          <w:rFonts w:ascii="仿宋" w:eastAsia="仿宋" w:hAnsi="仿宋" w:cs="Times New Roman" w:hint="eastAsia"/>
          <w:sz w:val="32"/>
          <w:szCs w:val="32"/>
        </w:rPr>
        <w:t>万元、资</w:t>
      </w:r>
      <w:r w:rsidR="003274CE" w:rsidRPr="003F62F4">
        <w:rPr>
          <w:rFonts w:ascii="仿宋" w:eastAsia="仿宋" w:hAnsi="仿宋" w:cs="Times New Roman" w:hint="eastAsia"/>
          <w:sz w:val="32"/>
          <w:szCs w:val="32"/>
        </w:rPr>
        <w:lastRenderedPageBreak/>
        <w:t>本性支出</w:t>
      </w:r>
      <w:r w:rsidR="00A031FD" w:rsidRPr="003F62F4">
        <w:rPr>
          <w:rFonts w:ascii="仿宋" w:eastAsia="仿宋" w:hAnsi="仿宋" w:cs="Times New Roman" w:hint="eastAsia"/>
          <w:sz w:val="32"/>
          <w:szCs w:val="32"/>
        </w:rPr>
        <w:t>0</w:t>
      </w:r>
      <w:r w:rsidR="003274CE" w:rsidRPr="003F62F4">
        <w:rPr>
          <w:rFonts w:ascii="仿宋" w:eastAsia="仿宋" w:hAnsi="仿宋" w:cs="Times New Roman" w:hint="eastAsia"/>
          <w:sz w:val="32"/>
          <w:szCs w:val="32"/>
        </w:rPr>
        <w:t>万元、其他支出</w:t>
      </w:r>
      <w:r w:rsidR="00A031FD" w:rsidRPr="003F62F4">
        <w:rPr>
          <w:rFonts w:ascii="仿宋" w:eastAsia="仿宋" w:hAnsi="仿宋" w:cs="Times New Roman" w:hint="eastAsia"/>
          <w:sz w:val="32"/>
          <w:szCs w:val="32"/>
        </w:rPr>
        <w:t>0</w:t>
      </w:r>
      <w:r w:rsidR="003274CE" w:rsidRPr="003F62F4">
        <w:rPr>
          <w:rFonts w:ascii="仿宋" w:eastAsia="仿宋" w:hAnsi="仿宋" w:cs="Times New Roman" w:hint="eastAsia"/>
          <w:sz w:val="32"/>
          <w:szCs w:val="32"/>
        </w:rPr>
        <w:t>万元。</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四、201</w:t>
      </w:r>
      <w:r w:rsidR="008D519D"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年一般公共预算“三公”经费预算情况说明</w:t>
      </w:r>
    </w:p>
    <w:p w:rsidR="00166637" w:rsidRPr="003F62F4" w:rsidRDefault="0016663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本部门201</w:t>
      </w:r>
      <w:r w:rsidR="007F7006"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年“三公”经费预算数为</w:t>
      </w:r>
      <w:r w:rsidR="00A031FD" w:rsidRPr="003F62F4">
        <w:rPr>
          <w:rFonts w:ascii="仿宋" w:eastAsia="仿宋" w:hAnsi="仿宋" w:cs="Times New Roman" w:hint="eastAsia"/>
          <w:sz w:val="32"/>
          <w:szCs w:val="32"/>
        </w:rPr>
        <w:t>3</w:t>
      </w:r>
      <w:r w:rsidRPr="003F62F4">
        <w:rPr>
          <w:rFonts w:ascii="仿宋" w:eastAsia="仿宋" w:hAnsi="仿宋" w:cs="Times New Roman" w:hint="eastAsia"/>
          <w:sz w:val="32"/>
          <w:szCs w:val="32"/>
        </w:rPr>
        <w:t>万元，其中：因公出国（境）费用</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万元，公车购置费</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万元，公车运行维护费</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万元，公务接待费</w:t>
      </w:r>
      <w:r w:rsidR="00A031FD" w:rsidRPr="003F62F4">
        <w:rPr>
          <w:rFonts w:ascii="仿宋" w:eastAsia="仿宋" w:hAnsi="仿宋" w:cs="Times New Roman" w:hint="eastAsia"/>
          <w:sz w:val="32"/>
          <w:szCs w:val="32"/>
        </w:rPr>
        <w:t>3</w:t>
      </w:r>
      <w:r w:rsidRPr="003F62F4">
        <w:rPr>
          <w:rFonts w:ascii="仿宋" w:eastAsia="仿宋" w:hAnsi="仿宋" w:cs="Times New Roman" w:hint="eastAsia"/>
          <w:sz w:val="32"/>
          <w:szCs w:val="32"/>
        </w:rPr>
        <w:t>万元。本部门201</w:t>
      </w:r>
      <w:r w:rsidR="005D71EB"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年计划出国组团数</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个，</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人次，计划出境组团数</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个，</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人次，计划购置公车</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辆，公车</w:t>
      </w:r>
      <w:proofErr w:type="gramStart"/>
      <w:r w:rsidRPr="003F62F4">
        <w:rPr>
          <w:rFonts w:ascii="仿宋" w:eastAsia="仿宋" w:hAnsi="仿宋" w:cs="Times New Roman" w:hint="eastAsia"/>
          <w:sz w:val="32"/>
          <w:szCs w:val="32"/>
        </w:rPr>
        <w:t>保有数</w:t>
      </w:r>
      <w:proofErr w:type="gramEnd"/>
      <w:r w:rsidRPr="003F62F4">
        <w:rPr>
          <w:rFonts w:ascii="仿宋" w:eastAsia="仿宋" w:hAnsi="仿宋" w:cs="Times New Roman" w:hint="eastAsia"/>
          <w:sz w:val="32"/>
          <w:szCs w:val="32"/>
        </w:rPr>
        <w:t>为</w:t>
      </w:r>
      <w:r w:rsidR="00A031F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辆。</w:t>
      </w:r>
    </w:p>
    <w:p w:rsidR="00166637" w:rsidRPr="003F62F4" w:rsidRDefault="0016663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201</w:t>
      </w:r>
      <w:r w:rsidR="005D71EB"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年“三公”经费预算比201</w:t>
      </w:r>
      <w:r w:rsidR="005D71EB" w:rsidRPr="003F62F4">
        <w:rPr>
          <w:rFonts w:ascii="仿宋" w:eastAsia="仿宋" w:hAnsi="仿宋" w:cs="Times New Roman" w:hint="eastAsia"/>
          <w:sz w:val="32"/>
          <w:szCs w:val="32"/>
        </w:rPr>
        <w:t>7</w:t>
      </w:r>
      <w:r w:rsidRPr="003F62F4">
        <w:rPr>
          <w:rFonts w:ascii="仿宋" w:eastAsia="仿宋" w:hAnsi="仿宋" w:cs="Times New Roman" w:hint="eastAsia"/>
          <w:sz w:val="32"/>
          <w:szCs w:val="32"/>
        </w:rPr>
        <w:t>年“三公”经费预算</w:t>
      </w:r>
      <w:r w:rsidR="00A031FD" w:rsidRPr="003F62F4">
        <w:rPr>
          <w:rFonts w:ascii="仿宋" w:eastAsia="仿宋" w:hAnsi="仿宋" w:cs="Times New Roman" w:hint="eastAsia"/>
          <w:sz w:val="32"/>
          <w:szCs w:val="32"/>
        </w:rPr>
        <w:t>没增减，没变化</w:t>
      </w:r>
      <w:r w:rsidRPr="003F62F4">
        <w:rPr>
          <w:rFonts w:ascii="仿宋" w:eastAsia="仿宋" w:hAnsi="仿宋" w:cs="Times New Roman" w:hint="eastAsia"/>
          <w:sz w:val="32"/>
          <w:szCs w:val="32"/>
        </w:rPr>
        <w:t>。</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五、201</w:t>
      </w:r>
      <w:r w:rsidR="005D71EB"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年政府性基金预算当年财政拨款支出</w:t>
      </w:r>
      <w:r w:rsidR="00182B07" w:rsidRPr="003F62F4">
        <w:rPr>
          <w:rFonts w:ascii="仿宋" w:eastAsia="仿宋" w:hAnsi="仿宋" w:cs="Times New Roman" w:hint="eastAsia"/>
          <w:b/>
          <w:sz w:val="32"/>
          <w:szCs w:val="32"/>
        </w:rPr>
        <w:t>情况说明</w:t>
      </w:r>
    </w:p>
    <w:p w:rsidR="003274CE" w:rsidRPr="003F62F4" w:rsidRDefault="003274CE" w:rsidP="003274CE">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2018年，本部门政府性基金预算当年财政拨款支出</w:t>
      </w:r>
      <w:r w:rsidR="00A031FD" w:rsidRPr="003F62F4">
        <w:rPr>
          <w:rFonts w:ascii="仿宋" w:eastAsia="仿宋" w:hAnsi="仿宋" w:cs="Times New Roman" w:hint="eastAsia"/>
          <w:sz w:val="32"/>
          <w:szCs w:val="32"/>
        </w:rPr>
        <w:t>0万元</w:t>
      </w:r>
      <w:r w:rsidRPr="003F62F4">
        <w:rPr>
          <w:rFonts w:ascii="仿宋" w:eastAsia="仿宋" w:hAnsi="仿宋" w:cs="Times New Roman" w:hint="eastAsia"/>
          <w:sz w:val="32"/>
          <w:szCs w:val="32"/>
        </w:rPr>
        <w:t>。</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六、201</w:t>
      </w:r>
      <w:r w:rsidR="005D71EB" w:rsidRPr="003F62F4">
        <w:rPr>
          <w:rFonts w:ascii="仿宋" w:eastAsia="仿宋" w:hAnsi="仿宋" w:cs="Times New Roman" w:hint="eastAsia"/>
          <w:b/>
          <w:sz w:val="32"/>
          <w:szCs w:val="32"/>
        </w:rPr>
        <w:t>8</w:t>
      </w:r>
      <w:r w:rsidRPr="003F62F4">
        <w:rPr>
          <w:rFonts w:ascii="仿宋" w:eastAsia="仿宋" w:hAnsi="仿宋" w:cs="Times New Roman" w:hint="eastAsia"/>
          <w:b/>
          <w:sz w:val="32"/>
          <w:szCs w:val="32"/>
        </w:rPr>
        <w:t>年收支预算情况说明</w:t>
      </w:r>
    </w:p>
    <w:p w:rsidR="00166637" w:rsidRPr="003F62F4" w:rsidRDefault="0016663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一）总体情况按照综合预算的原则，本部门所有收入和支出均纳入部门预算管理。收入包括：财政拨款收入、上级补助收入、事业收入、经营收入、附属单位上缴收入、其他收入、用事业基金弥补收支差额、年初结转和结余。支出包括：一般公共服务支出、外交支出、教育支出、文化体育与传媒支出、社会保障和就业支出、农林水支出、住房保障支出等。本部门201</w:t>
      </w:r>
      <w:r w:rsidR="005D71EB"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年收支总预算</w:t>
      </w:r>
      <w:r w:rsidR="00EB6B4C" w:rsidRPr="003F62F4">
        <w:rPr>
          <w:rFonts w:ascii="仿宋" w:eastAsia="仿宋" w:hAnsi="仿宋" w:cs="Times New Roman" w:hint="eastAsia"/>
          <w:sz w:val="32"/>
          <w:szCs w:val="32"/>
        </w:rPr>
        <w:t>1517.23</w:t>
      </w:r>
      <w:r w:rsidRPr="003F62F4">
        <w:rPr>
          <w:rFonts w:ascii="仿宋" w:eastAsia="仿宋" w:hAnsi="仿宋" w:cs="Times New Roman" w:hint="eastAsia"/>
          <w:sz w:val="32"/>
          <w:szCs w:val="32"/>
        </w:rPr>
        <w:t>万元。</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（二）收入预算情况</w:t>
      </w:r>
    </w:p>
    <w:p w:rsidR="00166637" w:rsidRPr="003F62F4" w:rsidRDefault="00166637" w:rsidP="00792A1F">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本部门201</w:t>
      </w:r>
      <w:r w:rsidR="005D71EB"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年收入预算</w:t>
      </w:r>
      <w:r w:rsidR="00EB6B4C" w:rsidRPr="003F62F4">
        <w:rPr>
          <w:rFonts w:ascii="仿宋" w:eastAsia="仿宋" w:hAnsi="仿宋" w:cs="Times New Roman" w:hint="eastAsia"/>
          <w:sz w:val="32"/>
          <w:szCs w:val="32"/>
        </w:rPr>
        <w:t>1517.23</w:t>
      </w:r>
      <w:r w:rsidRPr="003F62F4">
        <w:rPr>
          <w:rFonts w:ascii="仿宋" w:eastAsia="仿宋" w:hAnsi="仿宋" w:cs="Times New Roman" w:hint="eastAsia"/>
          <w:sz w:val="32"/>
          <w:szCs w:val="32"/>
        </w:rPr>
        <w:t>万元，其中：一般公</w:t>
      </w:r>
      <w:r w:rsidRPr="003F62F4">
        <w:rPr>
          <w:rFonts w:ascii="仿宋" w:eastAsia="仿宋" w:hAnsi="仿宋" w:cs="Times New Roman" w:hint="eastAsia"/>
          <w:sz w:val="32"/>
          <w:szCs w:val="32"/>
        </w:rPr>
        <w:lastRenderedPageBreak/>
        <w:t>共预算拨款收入</w:t>
      </w:r>
      <w:r w:rsidR="00EB6B4C" w:rsidRPr="003F62F4">
        <w:rPr>
          <w:rFonts w:ascii="仿宋" w:eastAsia="仿宋" w:hAnsi="仿宋" w:cs="Times New Roman" w:hint="eastAsia"/>
          <w:sz w:val="32"/>
          <w:szCs w:val="32"/>
        </w:rPr>
        <w:t>1415.54</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93.30</w:t>
      </w:r>
      <w:r w:rsidRPr="003F62F4">
        <w:rPr>
          <w:rFonts w:ascii="仿宋" w:eastAsia="仿宋" w:hAnsi="仿宋" w:cs="Times New Roman" w:hint="eastAsia"/>
          <w:sz w:val="32"/>
          <w:szCs w:val="32"/>
        </w:rPr>
        <w:t>%；政府性基金预算拨款收入</w:t>
      </w:r>
      <w:r w:rsidR="004F7B2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4F7B2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%；上级补助收入</w:t>
      </w:r>
      <w:r w:rsidR="004F7B2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4F7B2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%；事业收入</w:t>
      </w:r>
      <w:r w:rsidR="004F7B2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4F7B2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%；经营收入</w:t>
      </w:r>
      <w:r w:rsidR="004F7B2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4F7B2D"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%；附属单位上缴收入</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%；其他收入</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%；用事业基金弥补收支差额</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%；年初结转和结余</w:t>
      </w:r>
      <w:r w:rsidR="00EB6B4C" w:rsidRPr="003F62F4">
        <w:rPr>
          <w:rFonts w:ascii="仿宋" w:eastAsia="仿宋" w:hAnsi="仿宋" w:cs="Times New Roman" w:hint="eastAsia"/>
          <w:sz w:val="32"/>
          <w:szCs w:val="32"/>
        </w:rPr>
        <w:t>101.69</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6.70</w:t>
      </w:r>
      <w:r w:rsidRPr="003F62F4">
        <w:rPr>
          <w:rFonts w:ascii="仿宋" w:eastAsia="仿宋" w:hAnsi="仿宋" w:cs="Times New Roman" w:hint="eastAsia"/>
          <w:sz w:val="32"/>
          <w:szCs w:val="32"/>
        </w:rPr>
        <w:t>%。</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（三）支出预算情况</w:t>
      </w:r>
    </w:p>
    <w:p w:rsidR="00166637" w:rsidRPr="003F62F4" w:rsidRDefault="0016663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本部门201</w:t>
      </w:r>
      <w:r w:rsidR="005D71EB"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年支出预算</w:t>
      </w:r>
      <w:r w:rsidR="00EB6B4C" w:rsidRPr="003F62F4">
        <w:rPr>
          <w:rFonts w:ascii="仿宋" w:eastAsia="仿宋" w:hAnsi="仿宋" w:cs="Times New Roman" w:hint="eastAsia"/>
          <w:sz w:val="32"/>
          <w:szCs w:val="32"/>
        </w:rPr>
        <w:t>1517.23</w:t>
      </w:r>
      <w:r w:rsidRPr="003F62F4">
        <w:rPr>
          <w:rFonts w:ascii="仿宋" w:eastAsia="仿宋" w:hAnsi="仿宋" w:cs="Times New Roman" w:hint="eastAsia"/>
          <w:sz w:val="32"/>
          <w:szCs w:val="32"/>
        </w:rPr>
        <w:t>万元，其中：基本支出</w:t>
      </w:r>
      <w:r w:rsidR="00EB6B4C" w:rsidRPr="003F62F4">
        <w:rPr>
          <w:rFonts w:ascii="仿宋" w:eastAsia="仿宋" w:hAnsi="仿宋" w:cs="Times New Roman" w:hint="eastAsia"/>
          <w:sz w:val="32"/>
          <w:szCs w:val="32"/>
        </w:rPr>
        <w:t>193.83</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12.78</w:t>
      </w:r>
      <w:r w:rsidRPr="003F62F4">
        <w:rPr>
          <w:rFonts w:ascii="仿宋" w:eastAsia="仿宋" w:hAnsi="仿宋" w:cs="Times New Roman" w:hint="eastAsia"/>
          <w:sz w:val="32"/>
          <w:szCs w:val="32"/>
        </w:rPr>
        <w:t>%；项目支出</w:t>
      </w:r>
      <w:r w:rsidR="00EB6B4C" w:rsidRPr="003F62F4">
        <w:rPr>
          <w:rFonts w:ascii="仿宋" w:eastAsia="仿宋" w:hAnsi="仿宋" w:cs="Times New Roman" w:hint="eastAsia"/>
          <w:sz w:val="32"/>
          <w:szCs w:val="32"/>
        </w:rPr>
        <w:t>1323.40</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87.22</w:t>
      </w:r>
      <w:r w:rsidRPr="003F62F4">
        <w:rPr>
          <w:rFonts w:ascii="仿宋" w:eastAsia="仿宋" w:hAnsi="仿宋" w:cs="Times New Roman" w:hint="eastAsia"/>
          <w:sz w:val="32"/>
          <w:szCs w:val="32"/>
        </w:rPr>
        <w:t>%；上缴上级支出</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w:t>
      </w:r>
      <w:r w:rsidR="005D71EB" w:rsidRPr="003F62F4">
        <w:rPr>
          <w:rFonts w:ascii="仿宋" w:eastAsia="仿宋" w:hAnsi="仿宋" w:cs="Times New Roman" w:hint="eastAsia"/>
          <w:sz w:val="32"/>
          <w:szCs w:val="32"/>
        </w:rPr>
        <w:t>经费支出</w:t>
      </w:r>
      <w:r w:rsidR="00EB6B4C" w:rsidRPr="003F62F4">
        <w:rPr>
          <w:rFonts w:ascii="仿宋" w:eastAsia="仿宋" w:hAnsi="仿宋" w:cs="Times New Roman" w:hint="eastAsia"/>
          <w:sz w:val="32"/>
          <w:szCs w:val="32"/>
        </w:rPr>
        <w:t>0</w:t>
      </w:r>
      <w:r w:rsidR="005D71EB"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0</w:t>
      </w:r>
      <w:r w:rsidR="005D71EB" w:rsidRPr="003F62F4">
        <w:rPr>
          <w:rFonts w:ascii="仿宋" w:eastAsia="仿宋" w:hAnsi="仿宋" w:cs="Times New Roman" w:hint="eastAsia"/>
          <w:sz w:val="32"/>
          <w:szCs w:val="32"/>
        </w:rPr>
        <w:t>%；</w:t>
      </w:r>
      <w:r w:rsidRPr="003F62F4">
        <w:rPr>
          <w:rFonts w:ascii="仿宋" w:eastAsia="仿宋" w:hAnsi="仿宋" w:cs="Times New Roman" w:hint="eastAsia"/>
          <w:sz w:val="32"/>
          <w:szCs w:val="32"/>
        </w:rPr>
        <w:t>对附属单位补助支出</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w:t>
      </w:r>
      <w:r w:rsidR="005D71EB" w:rsidRPr="003F62F4">
        <w:rPr>
          <w:rFonts w:ascii="仿宋" w:eastAsia="仿宋" w:hAnsi="仿宋" w:cs="Times New Roman" w:hint="eastAsia"/>
          <w:sz w:val="32"/>
          <w:szCs w:val="32"/>
        </w:rPr>
        <w:t>；事业单位经营支出</w:t>
      </w:r>
      <w:r w:rsidR="00EB6B4C" w:rsidRPr="003F62F4">
        <w:rPr>
          <w:rFonts w:ascii="仿宋" w:eastAsia="仿宋" w:hAnsi="仿宋" w:cs="Times New Roman" w:hint="eastAsia"/>
          <w:sz w:val="32"/>
          <w:szCs w:val="32"/>
        </w:rPr>
        <w:t>0</w:t>
      </w:r>
      <w:r w:rsidR="005D71EB"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0</w:t>
      </w:r>
      <w:r w:rsidR="005D71EB" w:rsidRPr="003F62F4">
        <w:rPr>
          <w:rFonts w:ascii="仿宋" w:eastAsia="仿宋" w:hAnsi="仿宋" w:cs="Times New Roman" w:hint="eastAsia"/>
          <w:sz w:val="32"/>
          <w:szCs w:val="32"/>
        </w:rPr>
        <w:t>%</w:t>
      </w:r>
      <w:r w:rsidRPr="003F62F4">
        <w:rPr>
          <w:rFonts w:ascii="仿宋" w:eastAsia="仿宋" w:hAnsi="仿宋" w:cs="Times New Roman" w:hint="eastAsia"/>
          <w:sz w:val="32"/>
          <w:szCs w:val="32"/>
        </w:rPr>
        <w:t>。</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七、其他重要事项的情况说明</w:t>
      </w:r>
    </w:p>
    <w:p w:rsidR="000A76FE" w:rsidRPr="000A76FE" w:rsidRDefault="000A76FE" w:rsidP="000A76FE">
      <w:pPr>
        <w:ind w:firstLineChars="200" w:firstLine="643"/>
        <w:rPr>
          <w:rFonts w:ascii="仿宋" w:eastAsia="仿宋" w:hAnsi="仿宋" w:cs="Times New Roman"/>
          <w:b/>
          <w:sz w:val="32"/>
          <w:szCs w:val="32"/>
        </w:rPr>
      </w:pPr>
      <w:r w:rsidRPr="000A76FE">
        <w:rPr>
          <w:rFonts w:ascii="仿宋" w:eastAsia="仿宋" w:hAnsi="仿宋" w:cs="Times New Roman" w:hint="eastAsia"/>
          <w:b/>
          <w:sz w:val="32"/>
          <w:szCs w:val="32"/>
        </w:rPr>
        <w:t>（一）机关运行经费</w:t>
      </w:r>
    </w:p>
    <w:p w:rsidR="000A76FE" w:rsidRPr="000A76FE" w:rsidRDefault="000A76FE" w:rsidP="000A76FE">
      <w:pPr>
        <w:ind w:firstLineChars="200" w:firstLine="640"/>
        <w:rPr>
          <w:rFonts w:ascii="仿宋" w:eastAsia="仿宋" w:hAnsi="仿宋" w:cs="Times New Roman"/>
          <w:sz w:val="32"/>
          <w:szCs w:val="32"/>
        </w:rPr>
      </w:pPr>
      <w:r w:rsidRPr="000A76FE">
        <w:rPr>
          <w:rFonts w:ascii="仿宋" w:eastAsia="仿宋" w:hAnsi="仿宋" w:cs="Times New Roman" w:hint="eastAsia"/>
          <w:sz w:val="32"/>
          <w:szCs w:val="32"/>
        </w:rPr>
        <w:t>2018年，本部门机关运行经费财政拨款预算0万元，主要是为保障行政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166637" w:rsidRPr="003F62F4" w:rsidRDefault="000A76FE" w:rsidP="003F62F4">
      <w:pPr>
        <w:ind w:firstLineChars="200" w:firstLine="643"/>
        <w:rPr>
          <w:rFonts w:ascii="仿宋" w:eastAsia="仿宋" w:hAnsi="仿宋" w:cs="Times New Roman"/>
          <w:b/>
          <w:sz w:val="32"/>
          <w:szCs w:val="32"/>
        </w:rPr>
      </w:pPr>
      <w:r>
        <w:rPr>
          <w:rFonts w:ascii="仿宋" w:eastAsia="仿宋" w:hAnsi="仿宋" w:cs="Times New Roman" w:hint="eastAsia"/>
          <w:b/>
          <w:sz w:val="32"/>
          <w:szCs w:val="32"/>
        </w:rPr>
        <w:t>（二</w:t>
      </w:r>
      <w:r w:rsidR="00EB6B4C" w:rsidRPr="003F62F4">
        <w:rPr>
          <w:rFonts w:ascii="仿宋" w:eastAsia="仿宋" w:hAnsi="仿宋" w:cs="Times New Roman" w:hint="eastAsia"/>
          <w:b/>
          <w:sz w:val="32"/>
          <w:szCs w:val="32"/>
        </w:rPr>
        <w:t>）事业</w:t>
      </w:r>
      <w:r w:rsidR="00166637" w:rsidRPr="003F62F4">
        <w:rPr>
          <w:rFonts w:ascii="仿宋" w:eastAsia="仿宋" w:hAnsi="仿宋" w:cs="Times New Roman" w:hint="eastAsia"/>
          <w:b/>
          <w:sz w:val="32"/>
          <w:szCs w:val="32"/>
        </w:rPr>
        <w:t>运行经费</w:t>
      </w:r>
    </w:p>
    <w:p w:rsidR="00166637" w:rsidRPr="003F62F4" w:rsidRDefault="00166637" w:rsidP="00792A1F">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201</w:t>
      </w:r>
      <w:r w:rsidR="005D71EB" w:rsidRPr="003F62F4">
        <w:rPr>
          <w:rFonts w:ascii="仿宋" w:eastAsia="仿宋" w:hAnsi="仿宋" w:cs="Times New Roman" w:hint="eastAsia"/>
          <w:sz w:val="32"/>
          <w:szCs w:val="32"/>
        </w:rPr>
        <w:t>8</w:t>
      </w:r>
      <w:r w:rsidR="00F848EB" w:rsidRPr="003F62F4">
        <w:rPr>
          <w:rFonts w:ascii="仿宋" w:eastAsia="仿宋" w:hAnsi="仿宋" w:cs="Times New Roman" w:hint="eastAsia"/>
          <w:sz w:val="32"/>
          <w:szCs w:val="32"/>
        </w:rPr>
        <w:t>年，本部门</w:t>
      </w:r>
      <w:r w:rsidR="00EB6B4C" w:rsidRPr="003F62F4">
        <w:rPr>
          <w:rFonts w:ascii="仿宋" w:eastAsia="仿宋" w:hAnsi="仿宋" w:cs="Times New Roman" w:hint="eastAsia"/>
          <w:sz w:val="32"/>
          <w:szCs w:val="32"/>
        </w:rPr>
        <w:t>事业</w:t>
      </w:r>
      <w:r w:rsidRPr="003F62F4">
        <w:rPr>
          <w:rFonts w:ascii="仿宋" w:eastAsia="仿宋" w:hAnsi="仿宋" w:cs="Times New Roman" w:hint="eastAsia"/>
          <w:sz w:val="32"/>
          <w:szCs w:val="32"/>
        </w:rPr>
        <w:t>运行经费财政拨款预算</w:t>
      </w:r>
      <w:r w:rsidR="00EB6B4C" w:rsidRPr="003F62F4">
        <w:rPr>
          <w:rFonts w:ascii="仿宋" w:eastAsia="仿宋" w:hAnsi="仿宋" w:cs="Times New Roman" w:hint="eastAsia"/>
          <w:sz w:val="32"/>
          <w:szCs w:val="32"/>
        </w:rPr>
        <w:t>1404.55</w:t>
      </w:r>
      <w:r w:rsidRPr="003F62F4">
        <w:rPr>
          <w:rFonts w:ascii="仿宋" w:eastAsia="仿宋" w:hAnsi="仿宋" w:cs="Times New Roman" w:hint="eastAsia"/>
          <w:sz w:val="32"/>
          <w:szCs w:val="32"/>
        </w:rPr>
        <w:t>万</w:t>
      </w:r>
      <w:r w:rsidRPr="003F62F4">
        <w:rPr>
          <w:rFonts w:ascii="仿宋" w:eastAsia="仿宋" w:hAnsi="仿宋" w:cs="Times New Roman" w:hint="eastAsia"/>
          <w:sz w:val="32"/>
          <w:szCs w:val="32"/>
        </w:rPr>
        <w:lastRenderedPageBreak/>
        <w:t>元，主要是为保障行政单位运行用于购买货</w:t>
      </w:r>
      <w:bookmarkStart w:id="0" w:name="_GoBack"/>
      <w:bookmarkEnd w:id="0"/>
      <w:r w:rsidRPr="003F62F4">
        <w:rPr>
          <w:rFonts w:ascii="仿宋" w:eastAsia="仿宋" w:hAnsi="仿宋" w:cs="Times New Roman" w:hint="eastAsia"/>
          <w:sz w:val="32"/>
          <w:szCs w:val="32"/>
        </w:rPr>
        <w:t>物和服务的各项资金，包括办公及印刷费、邮电费、差旅费、会议费、福利费、日常维修费、专用材料及一般设备购置费、办公用房水电费、办公用房取暖费、办公用房物业管理费、公务用车运行维护费以及其他费用。</w:t>
      </w:r>
    </w:p>
    <w:p w:rsidR="00166637" w:rsidRPr="003F62F4" w:rsidRDefault="0016663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（二）政府采购情况</w:t>
      </w:r>
    </w:p>
    <w:p w:rsidR="00166637" w:rsidRPr="003F62F4" w:rsidRDefault="0016663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201</w:t>
      </w:r>
      <w:r w:rsidR="005D71EB"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w:t>
      </w:r>
      <w:r w:rsidR="009034D9" w:rsidRPr="003F62F4">
        <w:rPr>
          <w:rFonts w:ascii="仿宋" w:eastAsia="仿宋" w:hAnsi="仿宋" w:cs="Times New Roman" w:hint="eastAsia"/>
          <w:sz w:val="32"/>
          <w:szCs w:val="32"/>
        </w:rPr>
        <w:t>本部门</w:t>
      </w:r>
      <w:r w:rsidRPr="003F62F4">
        <w:rPr>
          <w:rFonts w:ascii="仿宋" w:eastAsia="仿宋" w:hAnsi="仿宋" w:cs="Times New Roman" w:hint="eastAsia"/>
          <w:sz w:val="32"/>
          <w:szCs w:val="32"/>
        </w:rPr>
        <w:t>政府采购预算总额</w:t>
      </w:r>
      <w:r w:rsidR="00FF4CCA">
        <w:rPr>
          <w:rFonts w:ascii="仿宋" w:eastAsia="仿宋" w:hAnsi="仿宋" w:cs="Times New Roman" w:hint="eastAsia"/>
          <w:sz w:val="32"/>
          <w:szCs w:val="32"/>
        </w:rPr>
        <w:t>763.42</w:t>
      </w:r>
      <w:r w:rsidRPr="003F62F4">
        <w:rPr>
          <w:rFonts w:ascii="仿宋" w:eastAsia="仿宋" w:hAnsi="仿宋" w:cs="Times New Roman" w:hint="eastAsia"/>
          <w:sz w:val="32"/>
          <w:szCs w:val="32"/>
        </w:rPr>
        <w:t>万元，其中：政府采购货物预算</w:t>
      </w:r>
      <w:r w:rsidR="00EB6B4C" w:rsidRPr="003F62F4">
        <w:rPr>
          <w:rFonts w:ascii="仿宋" w:eastAsia="仿宋" w:hAnsi="仿宋" w:cs="Times New Roman" w:hint="eastAsia"/>
          <w:sz w:val="32"/>
          <w:szCs w:val="32"/>
        </w:rPr>
        <w:t>100</w:t>
      </w:r>
      <w:r w:rsidRPr="003F62F4">
        <w:rPr>
          <w:rFonts w:ascii="仿宋" w:eastAsia="仿宋" w:hAnsi="仿宋" w:cs="Times New Roman" w:hint="eastAsia"/>
          <w:sz w:val="32"/>
          <w:szCs w:val="32"/>
        </w:rPr>
        <w:t>万元，占</w:t>
      </w:r>
      <w:r w:rsidR="00FF4CCA">
        <w:rPr>
          <w:rFonts w:ascii="仿宋" w:eastAsia="仿宋" w:hAnsi="仿宋" w:cs="Times New Roman" w:hint="eastAsia"/>
          <w:sz w:val="32"/>
          <w:szCs w:val="32"/>
        </w:rPr>
        <w:t>13.10</w:t>
      </w:r>
      <w:r w:rsidRPr="003F62F4">
        <w:rPr>
          <w:rFonts w:ascii="仿宋" w:eastAsia="仿宋" w:hAnsi="仿宋" w:cs="Times New Roman" w:hint="eastAsia"/>
          <w:sz w:val="32"/>
          <w:szCs w:val="32"/>
        </w:rPr>
        <w:t>%；政府采购工程预算</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万元，占</w:t>
      </w:r>
      <w:r w:rsidR="00EB6B4C"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%；政府采购服务预算</w:t>
      </w:r>
      <w:r w:rsidR="00FF4CCA">
        <w:rPr>
          <w:rFonts w:ascii="仿宋" w:eastAsia="仿宋" w:hAnsi="仿宋" w:cs="Times New Roman" w:hint="eastAsia"/>
          <w:sz w:val="32"/>
          <w:szCs w:val="32"/>
        </w:rPr>
        <w:t>663.42</w:t>
      </w:r>
      <w:r w:rsidRPr="003F62F4">
        <w:rPr>
          <w:rFonts w:ascii="仿宋" w:eastAsia="仿宋" w:hAnsi="仿宋" w:cs="Times New Roman" w:hint="eastAsia"/>
          <w:sz w:val="32"/>
          <w:szCs w:val="32"/>
        </w:rPr>
        <w:t>万元，占</w:t>
      </w:r>
      <w:r w:rsidR="00FF4CCA">
        <w:rPr>
          <w:rFonts w:ascii="仿宋" w:eastAsia="仿宋" w:hAnsi="仿宋" w:cs="Times New Roman" w:hint="eastAsia"/>
          <w:sz w:val="32"/>
          <w:szCs w:val="32"/>
        </w:rPr>
        <w:t>86.90</w:t>
      </w:r>
      <w:r w:rsidRPr="003F62F4">
        <w:rPr>
          <w:rFonts w:ascii="仿宋" w:eastAsia="仿宋" w:hAnsi="仿宋" w:cs="Times New Roman" w:hint="eastAsia"/>
          <w:sz w:val="32"/>
          <w:szCs w:val="32"/>
        </w:rPr>
        <w:t>%。</w:t>
      </w:r>
    </w:p>
    <w:p w:rsidR="00111587" w:rsidRPr="003F62F4" w:rsidRDefault="0011158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（三）国有资产占有使用情况</w:t>
      </w:r>
    </w:p>
    <w:p w:rsidR="00887C64" w:rsidRPr="003F62F4" w:rsidRDefault="0011158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截止201</w:t>
      </w:r>
      <w:r w:rsidR="00C85C36" w:rsidRPr="003F62F4">
        <w:rPr>
          <w:rFonts w:ascii="仿宋" w:eastAsia="仿宋" w:hAnsi="仿宋" w:cs="Times New Roman" w:hint="eastAsia"/>
          <w:sz w:val="32"/>
          <w:szCs w:val="32"/>
        </w:rPr>
        <w:t>7</w:t>
      </w:r>
      <w:r w:rsidRPr="003F62F4">
        <w:rPr>
          <w:rFonts w:ascii="仿宋" w:eastAsia="仿宋" w:hAnsi="仿宋" w:cs="Times New Roman" w:hint="eastAsia"/>
          <w:sz w:val="32"/>
          <w:szCs w:val="32"/>
        </w:rPr>
        <w:t>年底，本部门共有车辆</w:t>
      </w:r>
      <w:r w:rsidR="001C3D60"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辆</w:t>
      </w:r>
      <w:r w:rsidR="0016094E" w:rsidRPr="003F62F4">
        <w:rPr>
          <w:rFonts w:ascii="仿宋" w:eastAsia="仿宋" w:hAnsi="仿宋" w:cs="Times New Roman" w:hint="eastAsia"/>
          <w:sz w:val="32"/>
          <w:szCs w:val="32"/>
        </w:rPr>
        <w:t>，其中：一般公务用车</w:t>
      </w:r>
      <w:r w:rsidR="001C3D60" w:rsidRPr="003F62F4">
        <w:rPr>
          <w:rFonts w:ascii="仿宋" w:eastAsia="仿宋" w:hAnsi="仿宋" w:cs="Times New Roman" w:hint="eastAsia"/>
          <w:sz w:val="32"/>
          <w:szCs w:val="32"/>
        </w:rPr>
        <w:t>0</w:t>
      </w:r>
      <w:r w:rsidR="0016094E" w:rsidRPr="003F62F4">
        <w:rPr>
          <w:rFonts w:ascii="仿宋" w:eastAsia="仿宋" w:hAnsi="仿宋" w:cs="Times New Roman" w:hint="eastAsia"/>
          <w:sz w:val="32"/>
          <w:szCs w:val="32"/>
        </w:rPr>
        <w:t>辆、一般执法执勤用车</w:t>
      </w:r>
      <w:r w:rsidR="001C3D60" w:rsidRPr="003F62F4">
        <w:rPr>
          <w:rFonts w:ascii="仿宋" w:eastAsia="仿宋" w:hAnsi="仿宋" w:cs="Times New Roman" w:hint="eastAsia"/>
          <w:sz w:val="32"/>
          <w:szCs w:val="32"/>
        </w:rPr>
        <w:t>0</w:t>
      </w:r>
      <w:r w:rsidR="0016094E" w:rsidRPr="003F62F4">
        <w:rPr>
          <w:rFonts w:ascii="仿宋" w:eastAsia="仿宋" w:hAnsi="仿宋" w:cs="Times New Roman" w:hint="eastAsia"/>
          <w:sz w:val="32"/>
          <w:szCs w:val="32"/>
        </w:rPr>
        <w:t>辆、特种专业技术用车</w:t>
      </w:r>
      <w:r w:rsidR="001C3D60" w:rsidRPr="003F62F4">
        <w:rPr>
          <w:rFonts w:ascii="仿宋" w:eastAsia="仿宋" w:hAnsi="仿宋" w:cs="Times New Roman" w:hint="eastAsia"/>
          <w:sz w:val="32"/>
          <w:szCs w:val="32"/>
        </w:rPr>
        <w:t>0</w:t>
      </w:r>
      <w:r w:rsidR="0016094E" w:rsidRPr="003F62F4">
        <w:rPr>
          <w:rFonts w:ascii="仿宋" w:eastAsia="仿宋" w:hAnsi="仿宋" w:cs="Times New Roman" w:hint="eastAsia"/>
          <w:sz w:val="32"/>
          <w:szCs w:val="32"/>
        </w:rPr>
        <w:t>辆、其他用车</w:t>
      </w:r>
      <w:r w:rsidR="001C3D60" w:rsidRPr="003F62F4">
        <w:rPr>
          <w:rFonts w:ascii="仿宋" w:eastAsia="仿宋" w:hAnsi="仿宋" w:cs="Times New Roman" w:hint="eastAsia"/>
          <w:sz w:val="32"/>
          <w:szCs w:val="32"/>
        </w:rPr>
        <w:t>0</w:t>
      </w:r>
      <w:r w:rsidR="0016094E" w:rsidRPr="003F62F4">
        <w:rPr>
          <w:rFonts w:ascii="仿宋" w:eastAsia="仿宋" w:hAnsi="仿宋" w:cs="Times New Roman" w:hint="eastAsia"/>
          <w:sz w:val="32"/>
          <w:szCs w:val="32"/>
        </w:rPr>
        <w:t>辆</w:t>
      </w:r>
      <w:r w:rsidRPr="003F62F4">
        <w:rPr>
          <w:rFonts w:ascii="仿宋" w:eastAsia="仿宋" w:hAnsi="仿宋" w:cs="Times New Roman" w:hint="eastAsia"/>
          <w:sz w:val="32"/>
          <w:szCs w:val="32"/>
        </w:rPr>
        <w:t>。</w:t>
      </w:r>
      <w:r w:rsidR="00887C64" w:rsidRPr="003F62F4">
        <w:rPr>
          <w:rFonts w:ascii="仿宋" w:eastAsia="仿宋" w:hAnsi="仿宋" w:cs="Times New Roman" w:hint="eastAsia"/>
          <w:sz w:val="32"/>
          <w:szCs w:val="32"/>
        </w:rPr>
        <w:t>单位价值50万元以上通用设备</w:t>
      </w:r>
      <w:r w:rsidR="001C3D60" w:rsidRPr="003F62F4">
        <w:rPr>
          <w:rFonts w:ascii="仿宋" w:eastAsia="仿宋" w:hAnsi="仿宋" w:cs="Times New Roman" w:hint="eastAsia"/>
          <w:sz w:val="32"/>
          <w:szCs w:val="32"/>
        </w:rPr>
        <w:t>0</w:t>
      </w:r>
      <w:r w:rsidR="00887C64" w:rsidRPr="003F62F4">
        <w:rPr>
          <w:rFonts w:ascii="仿宋" w:eastAsia="仿宋" w:hAnsi="仿宋" w:cs="Times New Roman" w:hint="eastAsia"/>
          <w:sz w:val="32"/>
          <w:szCs w:val="32"/>
        </w:rPr>
        <w:t>台（套），单位价值100万元以上专用设备</w:t>
      </w:r>
      <w:r w:rsidR="001C3D60" w:rsidRPr="003F62F4">
        <w:rPr>
          <w:rFonts w:ascii="仿宋" w:eastAsia="仿宋" w:hAnsi="仿宋" w:cs="Times New Roman" w:hint="eastAsia"/>
          <w:sz w:val="32"/>
          <w:szCs w:val="32"/>
        </w:rPr>
        <w:t>0</w:t>
      </w:r>
      <w:r w:rsidR="00887C64" w:rsidRPr="003F62F4">
        <w:rPr>
          <w:rFonts w:ascii="仿宋" w:eastAsia="仿宋" w:hAnsi="仿宋" w:cs="Times New Roman" w:hint="eastAsia"/>
          <w:sz w:val="32"/>
          <w:szCs w:val="32"/>
        </w:rPr>
        <w:t>台（套）。</w:t>
      </w:r>
    </w:p>
    <w:p w:rsidR="00906606" w:rsidRPr="003F62F4" w:rsidRDefault="0011158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201</w:t>
      </w:r>
      <w:r w:rsidR="00C85C36"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年部门预算安排购置车辆</w:t>
      </w:r>
      <w:r w:rsidR="001C3D60" w:rsidRPr="003F62F4">
        <w:rPr>
          <w:rFonts w:ascii="仿宋" w:eastAsia="仿宋" w:hAnsi="仿宋" w:cs="Times New Roman" w:hint="eastAsia"/>
          <w:sz w:val="32"/>
          <w:szCs w:val="32"/>
        </w:rPr>
        <w:t>0</w:t>
      </w:r>
      <w:r w:rsidR="009856A4" w:rsidRPr="003F62F4">
        <w:rPr>
          <w:rFonts w:ascii="仿宋" w:eastAsia="仿宋" w:hAnsi="仿宋" w:cs="Times New Roman" w:hint="eastAsia"/>
          <w:sz w:val="32"/>
          <w:szCs w:val="32"/>
        </w:rPr>
        <w:t>辆，</w:t>
      </w:r>
      <w:r w:rsidR="00906606" w:rsidRPr="003F62F4">
        <w:rPr>
          <w:rFonts w:ascii="仿宋" w:eastAsia="仿宋" w:hAnsi="仿宋" w:cs="Times New Roman" w:hint="eastAsia"/>
          <w:sz w:val="32"/>
          <w:szCs w:val="32"/>
        </w:rPr>
        <w:t>单位价值50万元以上通用设备</w:t>
      </w:r>
      <w:r w:rsidR="001C3D60" w:rsidRPr="003F62F4">
        <w:rPr>
          <w:rFonts w:ascii="仿宋" w:eastAsia="仿宋" w:hAnsi="仿宋" w:cs="Times New Roman" w:hint="eastAsia"/>
          <w:sz w:val="32"/>
          <w:szCs w:val="32"/>
        </w:rPr>
        <w:t>0</w:t>
      </w:r>
      <w:r w:rsidR="00906606" w:rsidRPr="003F62F4">
        <w:rPr>
          <w:rFonts w:ascii="仿宋" w:eastAsia="仿宋" w:hAnsi="仿宋" w:cs="Times New Roman" w:hint="eastAsia"/>
          <w:sz w:val="32"/>
          <w:szCs w:val="32"/>
        </w:rPr>
        <w:t>台（套），单位价值100万元以上专用设备</w:t>
      </w:r>
      <w:r w:rsidR="001C3D60" w:rsidRPr="003F62F4">
        <w:rPr>
          <w:rFonts w:ascii="仿宋" w:eastAsia="仿宋" w:hAnsi="仿宋" w:cs="Times New Roman" w:hint="eastAsia"/>
          <w:sz w:val="32"/>
          <w:szCs w:val="32"/>
        </w:rPr>
        <w:t>0</w:t>
      </w:r>
      <w:r w:rsidR="00906606" w:rsidRPr="003F62F4">
        <w:rPr>
          <w:rFonts w:ascii="仿宋" w:eastAsia="仿宋" w:hAnsi="仿宋" w:cs="Times New Roman" w:hint="eastAsia"/>
          <w:sz w:val="32"/>
          <w:szCs w:val="32"/>
        </w:rPr>
        <w:t>台（套）。</w:t>
      </w:r>
    </w:p>
    <w:p w:rsidR="00111587" w:rsidRPr="003F62F4" w:rsidRDefault="00111587" w:rsidP="003F62F4">
      <w:pPr>
        <w:ind w:firstLineChars="200" w:firstLine="643"/>
        <w:rPr>
          <w:rFonts w:ascii="仿宋" w:eastAsia="仿宋" w:hAnsi="仿宋" w:cs="Times New Roman"/>
          <w:b/>
          <w:sz w:val="32"/>
          <w:szCs w:val="32"/>
        </w:rPr>
      </w:pPr>
      <w:r w:rsidRPr="003F62F4">
        <w:rPr>
          <w:rFonts w:ascii="仿宋" w:eastAsia="仿宋" w:hAnsi="仿宋" w:cs="Times New Roman" w:hint="eastAsia"/>
          <w:b/>
          <w:sz w:val="32"/>
          <w:szCs w:val="32"/>
        </w:rPr>
        <w:t>（四）绩效目标设置情况</w:t>
      </w:r>
    </w:p>
    <w:p w:rsidR="00111587" w:rsidRPr="003F62F4" w:rsidRDefault="00111587" w:rsidP="00166637">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201</w:t>
      </w:r>
      <w:r w:rsidR="00C85C36" w:rsidRPr="003F62F4">
        <w:rPr>
          <w:rFonts w:ascii="仿宋" w:eastAsia="仿宋" w:hAnsi="仿宋" w:cs="Times New Roman" w:hint="eastAsia"/>
          <w:sz w:val="32"/>
          <w:szCs w:val="32"/>
        </w:rPr>
        <w:t>8</w:t>
      </w:r>
      <w:r w:rsidRPr="003F62F4">
        <w:rPr>
          <w:rFonts w:ascii="仿宋" w:eastAsia="仿宋" w:hAnsi="仿宋" w:cs="Times New Roman" w:hint="eastAsia"/>
          <w:sz w:val="32"/>
          <w:szCs w:val="32"/>
        </w:rPr>
        <w:t>年本部门实行绩效目标管理</w:t>
      </w:r>
      <w:r w:rsidR="00677047" w:rsidRPr="003F62F4">
        <w:rPr>
          <w:rFonts w:ascii="仿宋" w:eastAsia="仿宋" w:hAnsi="仿宋" w:cs="Times New Roman" w:hint="eastAsia"/>
          <w:sz w:val="32"/>
          <w:szCs w:val="32"/>
        </w:rPr>
        <w:t>的项目共</w:t>
      </w:r>
      <w:r w:rsidR="001C3D60" w:rsidRPr="003F62F4">
        <w:rPr>
          <w:rFonts w:ascii="仿宋" w:eastAsia="仿宋" w:hAnsi="仿宋" w:cs="Times New Roman" w:hint="eastAsia"/>
          <w:sz w:val="32"/>
          <w:szCs w:val="32"/>
        </w:rPr>
        <w:t>0</w:t>
      </w:r>
      <w:r w:rsidR="00677047" w:rsidRPr="003F62F4">
        <w:rPr>
          <w:rFonts w:ascii="仿宋" w:eastAsia="仿宋" w:hAnsi="仿宋" w:cs="Times New Roman" w:hint="eastAsia"/>
          <w:sz w:val="32"/>
          <w:szCs w:val="32"/>
        </w:rPr>
        <w:t>个</w:t>
      </w:r>
      <w:r w:rsidRPr="003F62F4">
        <w:rPr>
          <w:rFonts w:ascii="仿宋" w:eastAsia="仿宋" w:hAnsi="仿宋" w:cs="Times New Roman" w:hint="eastAsia"/>
          <w:sz w:val="32"/>
          <w:szCs w:val="32"/>
        </w:rPr>
        <w:t>，涉及一般公共预算当年拨款</w:t>
      </w:r>
      <w:r w:rsidR="001C3D60" w:rsidRPr="003F62F4">
        <w:rPr>
          <w:rFonts w:ascii="仿宋" w:eastAsia="仿宋" w:hAnsi="仿宋" w:cs="Times New Roman" w:hint="eastAsia"/>
          <w:sz w:val="32"/>
          <w:szCs w:val="32"/>
        </w:rPr>
        <w:t>0</w:t>
      </w:r>
      <w:r w:rsidRPr="003F62F4">
        <w:rPr>
          <w:rFonts w:ascii="仿宋" w:eastAsia="仿宋" w:hAnsi="仿宋" w:cs="Times New Roman" w:hint="eastAsia"/>
          <w:sz w:val="32"/>
          <w:szCs w:val="32"/>
        </w:rPr>
        <w:t>万元</w:t>
      </w:r>
      <w:r w:rsidR="00C85C36" w:rsidRPr="003F62F4">
        <w:rPr>
          <w:rFonts w:ascii="仿宋" w:eastAsia="仿宋" w:hAnsi="仿宋" w:cs="Times New Roman" w:hint="eastAsia"/>
          <w:sz w:val="32"/>
          <w:szCs w:val="32"/>
        </w:rPr>
        <w:t>，涉及</w:t>
      </w:r>
      <w:r w:rsidR="00813306" w:rsidRPr="003F62F4">
        <w:rPr>
          <w:rFonts w:ascii="仿宋" w:eastAsia="仿宋" w:hAnsi="仿宋" w:cs="Times New Roman" w:hint="eastAsia"/>
          <w:sz w:val="32"/>
          <w:szCs w:val="32"/>
        </w:rPr>
        <w:t>政府性基金预算</w:t>
      </w:r>
      <w:r w:rsidR="00C85C36" w:rsidRPr="003F62F4">
        <w:rPr>
          <w:rFonts w:ascii="仿宋" w:eastAsia="仿宋" w:hAnsi="仿宋" w:cs="Times New Roman" w:hint="eastAsia"/>
          <w:sz w:val="32"/>
          <w:szCs w:val="32"/>
        </w:rPr>
        <w:t>当年拨款</w:t>
      </w:r>
      <w:r w:rsidR="001C3D60" w:rsidRPr="003F62F4">
        <w:rPr>
          <w:rFonts w:ascii="仿宋" w:eastAsia="仿宋" w:hAnsi="仿宋" w:cs="Times New Roman" w:hint="eastAsia"/>
          <w:sz w:val="32"/>
          <w:szCs w:val="32"/>
        </w:rPr>
        <w:t>0</w:t>
      </w:r>
      <w:r w:rsidR="00C85C36" w:rsidRPr="003F62F4">
        <w:rPr>
          <w:rFonts w:ascii="仿宋" w:eastAsia="仿宋" w:hAnsi="仿宋" w:cs="Times New Roman" w:hint="eastAsia"/>
          <w:sz w:val="32"/>
          <w:szCs w:val="32"/>
        </w:rPr>
        <w:t>万元</w:t>
      </w:r>
      <w:r w:rsidRPr="003F62F4">
        <w:rPr>
          <w:rFonts w:ascii="仿宋" w:eastAsia="仿宋" w:hAnsi="仿宋" w:cs="Times New Roman" w:hint="eastAsia"/>
          <w:sz w:val="32"/>
          <w:szCs w:val="32"/>
        </w:rPr>
        <w:t>。</w:t>
      </w:r>
    </w:p>
    <w:p w:rsidR="003051A0" w:rsidRPr="003F62F4" w:rsidRDefault="003051A0" w:rsidP="003051A0">
      <w:pPr>
        <w:jc w:val="center"/>
        <w:rPr>
          <w:rFonts w:ascii="仿宋" w:eastAsia="仿宋" w:hAnsi="仿宋" w:cs="Times New Roman"/>
          <w:b/>
          <w:sz w:val="32"/>
          <w:szCs w:val="32"/>
        </w:rPr>
      </w:pPr>
      <w:bookmarkStart w:id="1" w:name="4"/>
      <w:r w:rsidRPr="003F62F4">
        <w:rPr>
          <w:rFonts w:ascii="仿宋" w:eastAsia="仿宋" w:hAnsi="仿宋" w:cs="Times New Roman" w:hint="eastAsia"/>
          <w:b/>
          <w:sz w:val="32"/>
          <w:szCs w:val="32"/>
        </w:rPr>
        <w:t>第三部分 专业名词解释</w:t>
      </w:r>
    </w:p>
    <w:p w:rsidR="00DB4E3A" w:rsidRPr="003F62F4" w:rsidRDefault="00DB4E3A" w:rsidP="00DB4E3A">
      <w:pPr>
        <w:ind w:firstLineChars="200" w:firstLine="640"/>
        <w:rPr>
          <w:rFonts w:ascii="仿宋" w:eastAsia="仿宋" w:hAnsi="仿宋" w:cs="Times New Roman"/>
          <w:sz w:val="32"/>
          <w:szCs w:val="32"/>
        </w:rPr>
      </w:pPr>
      <w:r w:rsidRPr="003F62F4">
        <w:rPr>
          <w:rFonts w:ascii="仿宋" w:eastAsia="仿宋" w:hAnsi="仿宋" w:cs="Times New Roman"/>
          <w:sz w:val="32"/>
          <w:szCs w:val="32"/>
        </w:rPr>
        <w:lastRenderedPageBreak/>
        <w:t>财政拨款收入：指</w:t>
      </w:r>
      <w:r w:rsidRPr="003F62F4">
        <w:rPr>
          <w:rFonts w:ascii="仿宋" w:eastAsia="仿宋" w:hAnsi="仿宋" w:cs="Times New Roman" w:hint="eastAsia"/>
          <w:sz w:val="32"/>
          <w:szCs w:val="32"/>
        </w:rPr>
        <w:t>市</w:t>
      </w:r>
      <w:r w:rsidRPr="003F62F4">
        <w:rPr>
          <w:rFonts w:ascii="仿宋" w:eastAsia="仿宋" w:hAnsi="仿宋" w:cs="Times New Roman"/>
          <w:sz w:val="32"/>
          <w:szCs w:val="32"/>
        </w:rPr>
        <w:t>财政当年拨付的资金。</w:t>
      </w:r>
      <w:bookmarkEnd w:id="1"/>
    </w:p>
    <w:p w:rsidR="00DB4E3A" w:rsidRPr="003F62F4" w:rsidRDefault="00DB4E3A" w:rsidP="00DB4E3A">
      <w:pPr>
        <w:ind w:firstLineChars="200" w:firstLine="640"/>
        <w:rPr>
          <w:rFonts w:ascii="仿宋" w:eastAsia="仿宋" w:hAnsi="仿宋" w:cs="Times New Roman"/>
          <w:sz w:val="32"/>
          <w:szCs w:val="32"/>
        </w:rPr>
      </w:pPr>
      <w:r w:rsidRPr="003F62F4">
        <w:rPr>
          <w:rFonts w:ascii="仿宋" w:eastAsia="仿宋" w:hAnsi="仿宋" w:cs="Times New Roman"/>
          <w:sz w:val="32"/>
          <w:szCs w:val="32"/>
        </w:rPr>
        <w:t>事业收入：指事业单位开展专业业务活动及辅助活动所取得的收入。</w:t>
      </w:r>
    </w:p>
    <w:p w:rsidR="00DB4E3A" w:rsidRPr="003F62F4" w:rsidRDefault="00DB4E3A" w:rsidP="00DB4E3A">
      <w:pPr>
        <w:ind w:firstLineChars="200" w:firstLine="640"/>
        <w:rPr>
          <w:rFonts w:ascii="仿宋" w:eastAsia="仿宋" w:hAnsi="仿宋" w:cs="Times New Roman"/>
          <w:sz w:val="32"/>
          <w:szCs w:val="32"/>
        </w:rPr>
      </w:pPr>
      <w:r w:rsidRPr="003F62F4">
        <w:rPr>
          <w:rFonts w:ascii="仿宋" w:eastAsia="仿宋" w:hAnsi="仿宋" w:cs="Times New Roman"/>
          <w:sz w:val="32"/>
          <w:szCs w:val="32"/>
        </w:rPr>
        <w:t>其他收入：指除上述</w:t>
      </w:r>
      <w:r w:rsidRPr="003F62F4">
        <w:rPr>
          <w:rFonts w:ascii="仿宋" w:eastAsia="仿宋" w:hAnsi="仿宋" w:cs="Times New Roman" w:hint="eastAsia"/>
          <w:sz w:val="32"/>
          <w:szCs w:val="32"/>
        </w:rPr>
        <w:t>“财政拨款收入”、“事业收入”等</w:t>
      </w:r>
      <w:r w:rsidRPr="003F62F4">
        <w:rPr>
          <w:rFonts w:ascii="仿宋" w:eastAsia="仿宋" w:hAnsi="仿宋" w:cs="Times New Roman"/>
          <w:sz w:val="32"/>
          <w:szCs w:val="32"/>
        </w:rPr>
        <w:t>以外的收入。</w:t>
      </w:r>
      <w:r w:rsidRPr="003F62F4">
        <w:rPr>
          <w:rFonts w:ascii="仿宋" w:eastAsia="仿宋" w:hAnsi="仿宋" w:cs="Times New Roman" w:hint="eastAsia"/>
          <w:sz w:val="32"/>
          <w:szCs w:val="32"/>
        </w:rPr>
        <w:t>主要是银行</w:t>
      </w:r>
      <w:r w:rsidRPr="003F62F4">
        <w:rPr>
          <w:rFonts w:ascii="仿宋" w:eastAsia="仿宋" w:hAnsi="仿宋" w:cs="Times New Roman"/>
          <w:sz w:val="32"/>
          <w:szCs w:val="32"/>
        </w:rPr>
        <w:t>存款利息收入等。</w:t>
      </w:r>
    </w:p>
    <w:p w:rsidR="00DB4E3A" w:rsidRPr="003F62F4" w:rsidRDefault="00DB4E3A" w:rsidP="00DB4E3A">
      <w:pPr>
        <w:ind w:firstLineChars="200" w:firstLine="640"/>
        <w:rPr>
          <w:rFonts w:ascii="仿宋" w:eastAsia="仿宋" w:hAnsi="仿宋" w:cs="Times New Roman"/>
          <w:sz w:val="32"/>
          <w:szCs w:val="32"/>
        </w:rPr>
      </w:pPr>
      <w:r w:rsidRPr="003F62F4">
        <w:rPr>
          <w:rFonts w:ascii="仿宋" w:eastAsia="仿宋" w:hAnsi="仿宋" w:cs="Times New Roman"/>
          <w:sz w:val="32"/>
          <w:szCs w:val="32"/>
        </w:rPr>
        <w:t>用事业基金弥补收支差额：指事业单位在当年的</w:t>
      </w:r>
      <w:r w:rsidRPr="003F62F4">
        <w:rPr>
          <w:rFonts w:ascii="仿宋" w:eastAsia="仿宋" w:hAnsi="仿宋" w:cs="Times New Roman" w:hint="eastAsia"/>
          <w:sz w:val="32"/>
          <w:szCs w:val="32"/>
        </w:rPr>
        <w:t>“财政拨款收入”、“事业收入”、“经营收入”、“其他收入”</w:t>
      </w:r>
      <w:r w:rsidRPr="003F62F4">
        <w:rPr>
          <w:rFonts w:ascii="仿宋" w:eastAsia="仿宋" w:hAnsi="仿宋" w:cs="Times New Roman"/>
          <w:sz w:val="32"/>
          <w:szCs w:val="32"/>
        </w:rPr>
        <w:t>不足以安排当年支出的情况下，使用以前年度积累的事业基金（事业单位当年收支相抵后按国家规定提取、用于弥补以后年度收支差额的基金）弥补本年度收支缺口的资金。</w:t>
      </w:r>
    </w:p>
    <w:p w:rsidR="00DB4E3A" w:rsidRPr="003F62F4" w:rsidRDefault="00DB4E3A" w:rsidP="00DB4E3A">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年初</w:t>
      </w:r>
      <w:r w:rsidRPr="003F62F4">
        <w:rPr>
          <w:rFonts w:ascii="仿宋" w:eastAsia="仿宋" w:hAnsi="仿宋" w:cs="Times New Roman"/>
          <w:sz w:val="32"/>
          <w:szCs w:val="32"/>
        </w:rPr>
        <w:t>结转和结余：指以前年度尚未完成、结转到本年按有关规定继续使用的资金。</w:t>
      </w:r>
    </w:p>
    <w:p w:rsidR="0039558C" w:rsidRPr="003F62F4" w:rsidRDefault="0039558C" w:rsidP="0039558C">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结余分配：指事业单位按规定提取的职工福利基金、事业基金和缴纳的所得税，以及建设单位按规定应交回的基本建设竣工项目结余资金。</w:t>
      </w:r>
    </w:p>
    <w:p w:rsidR="0039558C" w:rsidRPr="003F62F4" w:rsidRDefault="0039558C" w:rsidP="0039558C">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t>年末结转和结余：指本年度或以前年度预算安排、因客观条件发生变化无法按原计划实施，需要延迟到以后年度按有关规定继续使用的资金。</w:t>
      </w:r>
    </w:p>
    <w:p w:rsidR="0039558C" w:rsidRPr="003F62F4" w:rsidRDefault="0039558C" w:rsidP="0039558C">
      <w:pPr>
        <w:ind w:firstLineChars="200" w:firstLine="640"/>
        <w:rPr>
          <w:rFonts w:ascii="仿宋" w:eastAsia="仿宋" w:hAnsi="仿宋" w:cs="Times New Roman"/>
          <w:sz w:val="32"/>
          <w:szCs w:val="32"/>
        </w:rPr>
      </w:pPr>
      <w:r w:rsidRPr="003F62F4">
        <w:rPr>
          <w:rFonts w:ascii="仿宋" w:eastAsia="仿宋" w:hAnsi="仿宋" w:cs="Times New Roman"/>
          <w:sz w:val="32"/>
          <w:szCs w:val="32"/>
        </w:rPr>
        <w:t>基本支出：指为保障机构正常运转、完成日常工作任务而发生的人员支出和公用支出。</w:t>
      </w:r>
    </w:p>
    <w:p w:rsidR="0039558C" w:rsidRPr="003F62F4" w:rsidRDefault="0039558C" w:rsidP="0039558C">
      <w:pPr>
        <w:ind w:firstLineChars="200" w:firstLine="640"/>
        <w:rPr>
          <w:rFonts w:ascii="仿宋" w:eastAsia="仿宋" w:hAnsi="仿宋" w:cs="Times New Roman"/>
          <w:sz w:val="32"/>
          <w:szCs w:val="32"/>
        </w:rPr>
      </w:pPr>
      <w:r w:rsidRPr="003F62F4">
        <w:rPr>
          <w:rFonts w:ascii="仿宋" w:eastAsia="仿宋" w:hAnsi="仿宋" w:cs="Times New Roman"/>
          <w:sz w:val="32"/>
          <w:szCs w:val="32"/>
        </w:rPr>
        <w:t>项目支出：指在基本支出之外为完成特定行政任务和事业发展目标所发生的支出</w:t>
      </w:r>
      <w:r w:rsidRPr="003F62F4">
        <w:rPr>
          <w:rFonts w:ascii="仿宋" w:eastAsia="仿宋" w:hAnsi="仿宋" w:cs="Times New Roman" w:hint="eastAsia"/>
          <w:sz w:val="32"/>
          <w:szCs w:val="32"/>
        </w:rPr>
        <w:t>。</w:t>
      </w:r>
    </w:p>
    <w:p w:rsidR="0039558C" w:rsidRPr="003F62F4" w:rsidRDefault="0039558C" w:rsidP="0039558C">
      <w:pPr>
        <w:ind w:firstLineChars="200" w:firstLine="640"/>
        <w:rPr>
          <w:rFonts w:ascii="仿宋" w:eastAsia="仿宋" w:hAnsi="仿宋" w:cs="Times New Roman"/>
          <w:sz w:val="32"/>
          <w:szCs w:val="32"/>
        </w:rPr>
      </w:pPr>
      <w:r w:rsidRPr="003F62F4">
        <w:rPr>
          <w:rFonts w:ascii="仿宋" w:eastAsia="仿宋" w:hAnsi="仿宋" w:cs="Times New Roman" w:hint="eastAsia"/>
          <w:sz w:val="32"/>
          <w:szCs w:val="32"/>
        </w:rPr>
        <w:lastRenderedPageBreak/>
        <w:t>“</w:t>
      </w:r>
      <w:r w:rsidRPr="003F62F4">
        <w:rPr>
          <w:rFonts w:ascii="仿宋" w:eastAsia="仿宋" w:hAnsi="仿宋" w:cs="Times New Roman"/>
          <w:sz w:val="32"/>
          <w:szCs w:val="32"/>
        </w:rPr>
        <w:t>三公</w:t>
      </w:r>
      <w:r w:rsidRPr="003F62F4">
        <w:rPr>
          <w:rFonts w:ascii="仿宋" w:eastAsia="仿宋" w:hAnsi="仿宋" w:cs="Times New Roman" w:hint="eastAsia"/>
          <w:sz w:val="32"/>
          <w:szCs w:val="32"/>
        </w:rPr>
        <w:t>”</w:t>
      </w:r>
      <w:r w:rsidRPr="003F62F4">
        <w:rPr>
          <w:rFonts w:ascii="仿宋" w:eastAsia="仿宋" w:hAnsi="仿宋" w:cs="Times New Roman"/>
          <w:sz w:val="32"/>
          <w:szCs w:val="32"/>
        </w:rPr>
        <w:t>经费：</w:t>
      </w:r>
      <w:r w:rsidRPr="003F62F4">
        <w:rPr>
          <w:rFonts w:ascii="仿宋" w:eastAsia="仿宋" w:hAnsi="仿宋" w:cs="Times New Roman" w:hint="eastAsia"/>
          <w:sz w:val="32"/>
          <w:szCs w:val="32"/>
        </w:rPr>
        <w:t>纳入市财政预决算管理的“三公”经费，</w:t>
      </w:r>
      <w:r w:rsidRPr="003F62F4">
        <w:rPr>
          <w:rFonts w:ascii="仿宋" w:eastAsia="仿宋" w:hAnsi="仿宋" w:cs="Times New Roman"/>
          <w:sz w:val="32"/>
          <w:szCs w:val="32"/>
        </w:rPr>
        <w:t>是指本部门</w:t>
      </w:r>
      <w:r w:rsidRPr="003F62F4">
        <w:rPr>
          <w:rFonts w:ascii="仿宋" w:eastAsia="仿宋" w:hAnsi="仿宋" w:cs="Times New Roman" w:hint="eastAsia"/>
          <w:sz w:val="32"/>
          <w:szCs w:val="32"/>
        </w:rPr>
        <w:t>用</w:t>
      </w:r>
      <w:r w:rsidRPr="003F62F4">
        <w:rPr>
          <w:rFonts w:ascii="仿宋" w:eastAsia="仿宋" w:hAnsi="仿宋" w:cs="Times New Roman"/>
          <w:sz w:val="32"/>
          <w:szCs w:val="32"/>
        </w:rPr>
        <w:t>财政拨款安排的因公出国（境）费、公务用车购置及运行费和公务接待费。其中，因公出国（境）</w:t>
      </w:r>
      <w:proofErr w:type="gramStart"/>
      <w:r w:rsidRPr="003F62F4">
        <w:rPr>
          <w:rFonts w:ascii="仿宋" w:eastAsia="仿宋" w:hAnsi="仿宋" w:cs="Times New Roman"/>
          <w:sz w:val="32"/>
          <w:szCs w:val="32"/>
        </w:rPr>
        <w:t>费</w:t>
      </w:r>
      <w:r w:rsidRPr="003F62F4">
        <w:rPr>
          <w:rFonts w:ascii="仿宋" w:eastAsia="仿宋" w:hAnsi="仿宋" w:cs="Times New Roman" w:hint="eastAsia"/>
          <w:sz w:val="32"/>
          <w:szCs w:val="32"/>
        </w:rPr>
        <w:t>反映</w:t>
      </w:r>
      <w:proofErr w:type="gramEnd"/>
      <w:r w:rsidRPr="003F62F4">
        <w:rPr>
          <w:rFonts w:ascii="仿宋" w:eastAsia="仿宋" w:hAnsi="仿宋" w:cs="Times New Roman"/>
          <w:sz w:val="32"/>
          <w:szCs w:val="32"/>
        </w:rPr>
        <w:t>单位公务出国（境）的</w:t>
      </w:r>
      <w:r w:rsidRPr="003F62F4">
        <w:rPr>
          <w:rFonts w:ascii="仿宋" w:eastAsia="仿宋" w:hAnsi="仿宋" w:cs="Times New Roman" w:hint="eastAsia"/>
          <w:sz w:val="32"/>
          <w:szCs w:val="32"/>
        </w:rPr>
        <w:t>国际</w:t>
      </w:r>
      <w:r w:rsidRPr="003F62F4">
        <w:rPr>
          <w:rFonts w:ascii="仿宋" w:eastAsia="仿宋" w:hAnsi="仿宋" w:cs="Times New Roman"/>
          <w:sz w:val="32"/>
          <w:szCs w:val="32"/>
        </w:rPr>
        <w:t>旅费、</w:t>
      </w:r>
      <w:r w:rsidRPr="003F62F4">
        <w:rPr>
          <w:rFonts w:ascii="仿宋" w:eastAsia="仿宋" w:hAnsi="仿宋" w:cs="Times New Roman" w:hint="eastAsia"/>
          <w:sz w:val="32"/>
          <w:szCs w:val="32"/>
        </w:rPr>
        <w:t>国外城市间交通费、住宿费、伙食费、培训费、公杂费</w:t>
      </w:r>
      <w:r w:rsidRPr="003F62F4">
        <w:rPr>
          <w:rFonts w:ascii="仿宋" w:eastAsia="仿宋" w:hAnsi="仿宋" w:cs="Times New Roman"/>
          <w:sz w:val="32"/>
          <w:szCs w:val="32"/>
        </w:rPr>
        <w:t>等支出；公务用车购置及运行</w:t>
      </w:r>
      <w:proofErr w:type="gramStart"/>
      <w:r w:rsidRPr="003F62F4">
        <w:rPr>
          <w:rFonts w:ascii="仿宋" w:eastAsia="仿宋" w:hAnsi="仿宋" w:cs="Times New Roman"/>
          <w:sz w:val="32"/>
          <w:szCs w:val="32"/>
        </w:rPr>
        <w:t>费</w:t>
      </w:r>
      <w:r w:rsidRPr="003F62F4">
        <w:rPr>
          <w:rFonts w:ascii="仿宋" w:eastAsia="仿宋" w:hAnsi="仿宋" w:cs="Times New Roman" w:hint="eastAsia"/>
          <w:sz w:val="32"/>
          <w:szCs w:val="32"/>
        </w:rPr>
        <w:t>反映</w:t>
      </w:r>
      <w:proofErr w:type="gramEnd"/>
      <w:r w:rsidRPr="003F62F4">
        <w:rPr>
          <w:rFonts w:ascii="仿宋" w:eastAsia="仿宋" w:hAnsi="仿宋" w:cs="Times New Roman"/>
          <w:sz w:val="32"/>
          <w:szCs w:val="32"/>
        </w:rPr>
        <w:t>单位公务用车</w:t>
      </w:r>
      <w:r w:rsidRPr="003F62F4">
        <w:rPr>
          <w:rFonts w:ascii="仿宋" w:eastAsia="仿宋" w:hAnsi="仿宋" w:cs="Times New Roman" w:hint="eastAsia"/>
          <w:sz w:val="32"/>
          <w:szCs w:val="32"/>
        </w:rPr>
        <w:t>车辆</w:t>
      </w:r>
      <w:r w:rsidRPr="003F62F4">
        <w:rPr>
          <w:rFonts w:ascii="仿宋" w:eastAsia="仿宋" w:hAnsi="仿宋" w:cs="Times New Roman"/>
          <w:sz w:val="32"/>
          <w:szCs w:val="32"/>
        </w:rPr>
        <w:t>购置</w:t>
      </w:r>
      <w:r w:rsidRPr="003F62F4">
        <w:rPr>
          <w:rFonts w:ascii="仿宋" w:eastAsia="仿宋" w:hAnsi="仿宋" w:cs="Times New Roman" w:hint="eastAsia"/>
          <w:sz w:val="32"/>
          <w:szCs w:val="32"/>
        </w:rPr>
        <w:t>支出（</w:t>
      </w:r>
      <w:proofErr w:type="gramStart"/>
      <w:r w:rsidRPr="003F62F4">
        <w:rPr>
          <w:rFonts w:ascii="仿宋" w:eastAsia="仿宋" w:hAnsi="仿宋" w:cs="Times New Roman" w:hint="eastAsia"/>
          <w:sz w:val="32"/>
          <w:szCs w:val="32"/>
        </w:rPr>
        <w:t>含车辆</w:t>
      </w:r>
      <w:proofErr w:type="gramEnd"/>
      <w:r w:rsidRPr="003F62F4">
        <w:rPr>
          <w:rFonts w:ascii="仿宋" w:eastAsia="仿宋" w:hAnsi="仿宋" w:cs="Times New Roman" w:hint="eastAsia"/>
          <w:sz w:val="32"/>
          <w:szCs w:val="32"/>
        </w:rPr>
        <w:t>购置税）</w:t>
      </w:r>
      <w:r w:rsidRPr="003F62F4">
        <w:rPr>
          <w:rFonts w:ascii="仿宋" w:eastAsia="仿宋" w:hAnsi="仿宋" w:cs="Times New Roman"/>
          <w:sz w:val="32"/>
          <w:szCs w:val="32"/>
        </w:rPr>
        <w:t>及租用费、燃料费、维修费、过路过桥费、保险费等支出；公务接待费指单位按规定开支的各类公务接待（含外宾接待）支出。</w:t>
      </w:r>
    </w:p>
    <w:p w:rsidR="0039558C" w:rsidRPr="003F62F4" w:rsidRDefault="0039558C" w:rsidP="0039558C">
      <w:pPr>
        <w:ind w:firstLineChars="200" w:firstLine="640"/>
        <w:rPr>
          <w:rFonts w:ascii="仿宋" w:eastAsia="仿宋" w:hAnsi="仿宋" w:cs="Times New Roman"/>
          <w:sz w:val="32"/>
          <w:szCs w:val="32"/>
        </w:rPr>
      </w:pPr>
      <w:r w:rsidRPr="003F62F4">
        <w:rPr>
          <w:rFonts w:ascii="仿宋" w:eastAsia="仿宋" w:hAnsi="仿宋"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p>
    <w:p w:rsidR="00EB2BF8" w:rsidRPr="003F62F4" w:rsidRDefault="003051A0" w:rsidP="00200332">
      <w:pPr>
        <w:jc w:val="center"/>
        <w:rPr>
          <w:rFonts w:ascii="仿宋" w:eastAsia="仿宋" w:hAnsi="仿宋" w:cs="Times New Roman"/>
          <w:b/>
          <w:sz w:val="32"/>
          <w:szCs w:val="32"/>
        </w:rPr>
      </w:pPr>
      <w:r w:rsidRPr="003F62F4">
        <w:rPr>
          <w:rFonts w:ascii="仿宋" w:eastAsia="仿宋" w:hAnsi="仿宋" w:cs="Times New Roman" w:hint="eastAsia"/>
          <w:b/>
          <w:sz w:val="32"/>
          <w:szCs w:val="32"/>
        </w:rPr>
        <w:t>第四</w:t>
      </w:r>
      <w:r w:rsidR="00EB2BF8" w:rsidRPr="003F62F4">
        <w:rPr>
          <w:rFonts w:ascii="仿宋" w:eastAsia="仿宋" w:hAnsi="仿宋" w:cs="Times New Roman" w:hint="eastAsia"/>
          <w:b/>
          <w:sz w:val="32"/>
          <w:szCs w:val="32"/>
        </w:rPr>
        <w:t>部分 201</w:t>
      </w:r>
      <w:r w:rsidRPr="003F62F4">
        <w:rPr>
          <w:rFonts w:ascii="仿宋" w:eastAsia="仿宋" w:hAnsi="仿宋" w:cs="Times New Roman" w:hint="eastAsia"/>
          <w:b/>
          <w:sz w:val="32"/>
          <w:szCs w:val="32"/>
        </w:rPr>
        <w:t>8</w:t>
      </w:r>
      <w:r w:rsidR="00EB2BF8" w:rsidRPr="003F62F4">
        <w:rPr>
          <w:rFonts w:ascii="仿宋" w:eastAsia="仿宋" w:hAnsi="仿宋" w:cs="Times New Roman" w:hint="eastAsia"/>
          <w:b/>
          <w:sz w:val="32"/>
          <w:szCs w:val="32"/>
        </w:rPr>
        <w:t>年部门预算表</w:t>
      </w:r>
    </w:p>
    <w:p w:rsidR="00200332" w:rsidRPr="003F62F4" w:rsidRDefault="00200332" w:rsidP="00200332">
      <w:pPr>
        <w:ind w:firstLineChars="200" w:firstLine="640"/>
        <w:jc w:val="left"/>
        <w:rPr>
          <w:rFonts w:ascii="仿宋" w:eastAsia="仿宋" w:hAnsi="仿宋" w:cs="Times New Roman"/>
          <w:sz w:val="32"/>
          <w:szCs w:val="32"/>
        </w:rPr>
      </w:pPr>
      <w:r w:rsidRPr="003F62F4">
        <w:rPr>
          <w:rFonts w:ascii="仿宋" w:eastAsia="仿宋" w:hAnsi="仿宋" w:cs="Times New Roman" w:hint="eastAsia"/>
          <w:sz w:val="32"/>
          <w:szCs w:val="32"/>
        </w:rPr>
        <w:t>请参见附件。</w:t>
      </w:r>
    </w:p>
    <w:tbl>
      <w:tblPr>
        <w:tblStyle w:val="a7"/>
        <w:tblW w:w="0" w:type="auto"/>
        <w:tblLook w:val="04A0"/>
      </w:tblPr>
      <w:tblGrid>
        <w:gridCol w:w="1668"/>
        <w:gridCol w:w="6854"/>
      </w:tblGrid>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t>表号</w:t>
            </w:r>
          </w:p>
        </w:tc>
        <w:tc>
          <w:tcPr>
            <w:tcW w:w="6854"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t>表名</w:t>
            </w:r>
          </w:p>
        </w:tc>
      </w:tr>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proofErr w:type="gramStart"/>
            <w:r w:rsidRPr="003F62F4">
              <w:rPr>
                <w:rFonts w:ascii="仿宋" w:eastAsia="仿宋" w:hAnsi="仿宋" w:cs="Times New Roman" w:hint="eastAsia"/>
                <w:sz w:val="32"/>
                <w:szCs w:val="32"/>
              </w:rPr>
              <w:t>一</w:t>
            </w:r>
            <w:proofErr w:type="gramEnd"/>
          </w:p>
        </w:tc>
        <w:tc>
          <w:tcPr>
            <w:tcW w:w="6854" w:type="dxa"/>
          </w:tcPr>
          <w:p w:rsidR="00200332" w:rsidRPr="003F62F4" w:rsidRDefault="00200332" w:rsidP="00200332">
            <w:pPr>
              <w:spacing w:line="520" w:lineRule="exact"/>
              <w:jc w:val="left"/>
              <w:rPr>
                <w:rFonts w:ascii="仿宋" w:eastAsia="仿宋" w:hAnsi="仿宋" w:cs="Times New Roman"/>
                <w:sz w:val="32"/>
                <w:szCs w:val="32"/>
              </w:rPr>
            </w:pPr>
            <w:r w:rsidRPr="003F62F4">
              <w:rPr>
                <w:rFonts w:ascii="仿宋" w:eastAsia="仿宋" w:hAnsi="仿宋" w:cs="Times New Roman" w:hint="eastAsia"/>
                <w:sz w:val="32"/>
                <w:szCs w:val="32"/>
              </w:rPr>
              <w:t>财政拨款收支总表</w:t>
            </w:r>
          </w:p>
        </w:tc>
      </w:tr>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t>二</w:t>
            </w:r>
          </w:p>
        </w:tc>
        <w:tc>
          <w:tcPr>
            <w:tcW w:w="6854" w:type="dxa"/>
          </w:tcPr>
          <w:p w:rsidR="00200332" w:rsidRPr="003F62F4" w:rsidRDefault="00200332" w:rsidP="00111587">
            <w:pPr>
              <w:jc w:val="left"/>
              <w:rPr>
                <w:rFonts w:ascii="仿宋" w:eastAsia="仿宋" w:hAnsi="仿宋" w:cs="Times New Roman"/>
                <w:sz w:val="32"/>
                <w:szCs w:val="32"/>
              </w:rPr>
            </w:pPr>
            <w:r w:rsidRPr="003F62F4">
              <w:rPr>
                <w:rFonts w:ascii="仿宋" w:eastAsia="仿宋" w:hAnsi="仿宋" w:cs="Times New Roman" w:hint="eastAsia"/>
                <w:sz w:val="32"/>
                <w:szCs w:val="32"/>
              </w:rPr>
              <w:t>一般公共预算支出表</w:t>
            </w:r>
          </w:p>
        </w:tc>
      </w:tr>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t>三</w:t>
            </w:r>
          </w:p>
        </w:tc>
        <w:tc>
          <w:tcPr>
            <w:tcW w:w="6854" w:type="dxa"/>
          </w:tcPr>
          <w:p w:rsidR="00200332" w:rsidRPr="003F62F4" w:rsidRDefault="00200332" w:rsidP="00111587">
            <w:pPr>
              <w:jc w:val="left"/>
              <w:rPr>
                <w:rFonts w:ascii="仿宋" w:eastAsia="仿宋" w:hAnsi="仿宋" w:cs="Times New Roman"/>
                <w:sz w:val="32"/>
                <w:szCs w:val="32"/>
              </w:rPr>
            </w:pPr>
            <w:r w:rsidRPr="003F62F4">
              <w:rPr>
                <w:rFonts w:ascii="仿宋" w:eastAsia="仿宋" w:hAnsi="仿宋" w:cs="Times New Roman" w:hint="eastAsia"/>
                <w:sz w:val="32"/>
                <w:szCs w:val="32"/>
              </w:rPr>
              <w:t>一般公共预算基本支出表</w:t>
            </w:r>
          </w:p>
        </w:tc>
      </w:tr>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t>四</w:t>
            </w:r>
          </w:p>
        </w:tc>
        <w:tc>
          <w:tcPr>
            <w:tcW w:w="6854" w:type="dxa"/>
          </w:tcPr>
          <w:p w:rsidR="00200332" w:rsidRPr="003F62F4" w:rsidRDefault="00200332" w:rsidP="00111587">
            <w:pPr>
              <w:jc w:val="left"/>
              <w:rPr>
                <w:rFonts w:ascii="仿宋" w:eastAsia="仿宋" w:hAnsi="仿宋" w:cs="Times New Roman"/>
                <w:sz w:val="32"/>
                <w:szCs w:val="32"/>
              </w:rPr>
            </w:pPr>
            <w:r w:rsidRPr="003F62F4">
              <w:rPr>
                <w:rFonts w:ascii="仿宋" w:eastAsia="仿宋" w:hAnsi="仿宋" w:cs="Times New Roman" w:hint="eastAsia"/>
                <w:sz w:val="32"/>
                <w:szCs w:val="32"/>
              </w:rPr>
              <w:t>一般公共预算项目支出表</w:t>
            </w:r>
          </w:p>
        </w:tc>
      </w:tr>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t>五</w:t>
            </w:r>
          </w:p>
        </w:tc>
        <w:tc>
          <w:tcPr>
            <w:tcW w:w="6854" w:type="dxa"/>
          </w:tcPr>
          <w:p w:rsidR="00200332" w:rsidRPr="003F62F4" w:rsidRDefault="00200332" w:rsidP="00111587">
            <w:pPr>
              <w:jc w:val="left"/>
              <w:rPr>
                <w:rFonts w:ascii="仿宋" w:eastAsia="仿宋" w:hAnsi="仿宋" w:cs="Times New Roman"/>
                <w:sz w:val="32"/>
                <w:szCs w:val="32"/>
              </w:rPr>
            </w:pPr>
            <w:r w:rsidRPr="003F62F4">
              <w:rPr>
                <w:rFonts w:ascii="仿宋" w:eastAsia="仿宋" w:hAnsi="仿宋" w:cs="Times New Roman" w:hint="eastAsia"/>
                <w:sz w:val="32"/>
                <w:szCs w:val="32"/>
              </w:rPr>
              <w:t>一般公共预算“三公”经费支出表</w:t>
            </w:r>
          </w:p>
        </w:tc>
      </w:tr>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t>六</w:t>
            </w:r>
          </w:p>
        </w:tc>
        <w:tc>
          <w:tcPr>
            <w:tcW w:w="6854" w:type="dxa"/>
          </w:tcPr>
          <w:p w:rsidR="00200332" w:rsidRPr="003F62F4" w:rsidRDefault="00200332" w:rsidP="00111587">
            <w:pPr>
              <w:jc w:val="left"/>
              <w:rPr>
                <w:rFonts w:ascii="仿宋" w:eastAsia="仿宋" w:hAnsi="仿宋" w:cs="Times New Roman"/>
                <w:sz w:val="32"/>
                <w:szCs w:val="32"/>
              </w:rPr>
            </w:pPr>
            <w:r w:rsidRPr="003F62F4">
              <w:rPr>
                <w:rFonts w:ascii="仿宋" w:eastAsia="仿宋" w:hAnsi="仿宋" w:cs="Times New Roman" w:hint="eastAsia"/>
                <w:sz w:val="32"/>
                <w:szCs w:val="32"/>
              </w:rPr>
              <w:t>政府性基金预算支出表</w:t>
            </w:r>
          </w:p>
        </w:tc>
      </w:tr>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lastRenderedPageBreak/>
              <w:t>七</w:t>
            </w:r>
          </w:p>
        </w:tc>
        <w:tc>
          <w:tcPr>
            <w:tcW w:w="6854" w:type="dxa"/>
          </w:tcPr>
          <w:p w:rsidR="00200332" w:rsidRPr="003F62F4" w:rsidRDefault="00200332" w:rsidP="00111587">
            <w:pPr>
              <w:jc w:val="left"/>
              <w:rPr>
                <w:rFonts w:ascii="仿宋" w:eastAsia="仿宋" w:hAnsi="仿宋" w:cs="Times New Roman"/>
                <w:sz w:val="32"/>
                <w:szCs w:val="32"/>
              </w:rPr>
            </w:pPr>
            <w:r w:rsidRPr="003F62F4">
              <w:rPr>
                <w:rFonts w:ascii="仿宋" w:eastAsia="仿宋" w:hAnsi="仿宋" w:cs="Times New Roman" w:hint="eastAsia"/>
                <w:sz w:val="32"/>
                <w:szCs w:val="32"/>
              </w:rPr>
              <w:t>部门收支总表</w:t>
            </w:r>
          </w:p>
        </w:tc>
      </w:tr>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t>八</w:t>
            </w:r>
          </w:p>
        </w:tc>
        <w:tc>
          <w:tcPr>
            <w:tcW w:w="6854" w:type="dxa"/>
          </w:tcPr>
          <w:p w:rsidR="00200332" w:rsidRPr="003F62F4" w:rsidRDefault="00200332" w:rsidP="00111587">
            <w:pPr>
              <w:jc w:val="left"/>
              <w:rPr>
                <w:rFonts w:ascii="仿宋" w:eastAsia="仿宋" w:hAnsi="仿宋" w:cs="Times New Roman"/>
                <w:sz w:val="32"/>
                <w:szCs w:val="32"/>
              </w:rPr>
            </w:pPr>
            <w:r w:rsidRPr="003F62F4">
              <w:rPr>
                <w:rFonts w:ascii="仿宋" w:eastAsia="仿宋" w:hAnsi="仿宋" w:cs="Times New Roman" w:hint="eastAsia"/>
                <w:sz w:val="32"/>
                <w:szCs w:val="32"/>
              </w:rPr>
              <w:t>部门收入总表</w:t>
            </w:r>
          </w:p>
        </w:tc>
      </w:tr>
      <w:tr w:rsidR="00200332" w:rsidRPr="003F62F4" w:rsidTr="00111587">
        <w:tc>
          <w:tcPr>
            <w:tcW w:w="1668" w:type="dxa"/>
          </w:tcPr>
          <w:p w:rsidR="00200332" w:rsidRPr="003F62F4" w:rsidRDefault="00200332" w:rsidP="00111587">
            <w:pPr>
              <w:jc w:val="center"/>
              <w:rPr>
                <w:rFonts w:ascii="仿宋" w:eastAsia="仿宋" w:hAnsi="仿宋" w:cs="Times New Roman"/>
                <w:sz w:val="32"/>
                <w:szCs w:val="32"/>
              </w:rPr>
            </w:pPr>
            <w:r w:rsidRPr="003F62F4">
              <w:rPr>
                <w:rFonts w:ascii="仿宋" w:eastAsia="仿宋" w:hAnsi="仿宋" w:cs="Times New Roman" w:hint="eastAsia"/>
                <w:sz w:val="32"/>
                <w:szCs w:val="32"/>
              </w:rPr>
              <w:t>九</w:t>
            </w:r>
          </w:p>
        </w:tc>
        <w:tc>
          <w:tcPr>
            <w:tcW w:w="6854" w:type="dxa"/>
          </w:tcPr>
          <w:p w:rsidR="00200332" w:rsidRPr="003F62F4" w:rsidRDefault="00200332" w:rsidP="00111587">
            <w:pPr>
              <w:jc w:val="left"/>
              <w:rPr>
                <w:rFonts w:ascii="仿宋" w:eastAsia="仿宋" w:hAnsi="仿宋" w:cs="Times New Roman"/>
                <w:sz w:val="32"/>
                <w:szCs w:val="32"/>
              </w:rPr>
            </w:pPr>
            <w:r w:rsidRPr="003F62F4">
              <w:rPr>
                <w:rFonts w:ascii="仿宋" w:eastAsia="仿宋" w:hAnsi="仿宋" w:cs="Times New Roman" w:hint="eastAsia"/>
                <w:sz w:val="32"/>
                <w:szCs w:val="32"/>
              </w:rPr>
              <w:t>部门支出总表</w:t>
            </w:r>
          </w:p>
        </w:tc>
      </w:tr>
    </w:tbl>
    <w:p w:rsidR="00200332" w:rsidRPr="003F62F4" w:rsidRDefault="00200332" w:rsidP="00166637">
      <w:pPr>
        <w:ind w:firstLineChars="200" w:firstLine="640"/>
        <w:rPr>
          <w:rFonts w:ascii="仿宋" w:eastAsia="仿宋" w:hAnsi="仿宋" w:cs="Times New Roman"/>
          <w:sz w:val="32"/>
          <w:szCs w:val="32"/>
        </w:rPr>
      </w:pPr>
    </w:p>
    <w:sectPr w:rsidR="00200332" w:rsidRPr="003F62F4" w:rsidSect="00F514F0">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BEE" w:rsidRDefault="00C32BEE" w:rsidP="00166637">
      <w:r>
        <w:separator/>
      </w:r>
    </w:p>
  </w:endnote>
  <w:endnote w:type="continuationSeparator" w:id="0">
    <w:p w:rsidR="00C32BEE" w:rsidRDefault="00C32BEE" w:rsidP="001666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45768"/>
      <w:docPartObj>
        <w:docPartGallery w:val="Page Numbers (Bottom of Page)"/>
        <w:docPartUnique/>
      </w:docPartObj>
    </w:sdtPr>
    <w:sdtContent>
      <w:p w:rsidR="00A031FD" w:rsidRDefault="00F932A2">
        <w:pPr>
          <w:pStyle w:val="a4"/>
          <w:jc w:val="center"/>
        </w:pPr>
        <w:fldSimple w:instr=" PAGE   \* MERGEFORMAT ">
          <w:r w:rsidR="009A0226" w:rsidRPr="009A0226">
            <w:rPr>
              <w:noProof/>
              <w:lang w:val="zh-CN"/>
            </w:rPr>
            <w:t>6</w:t>
          </w:r>
        </w:fldSimple>
      </w:p>
    </w:sdtContent>
  </w:sdt>
  <w:p w:rsidR="00A031FD" w:rsidRDefault="00A031F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BEE" w:rsidRDefault="00C32BEE" w:rsidP="00166637">
      <w:r>
        <w:separator/>
      </w:r>
    </w:p>
  </w:footnote>
  <w:footnote w:type="continuationSeparator" w:id="0">
    <w:p w:rsidR="00C32BEE" w:rsidRDefault="00C32BEE" w:rsidP="0016663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85556"/>
    <w:rsid w:val="00033CB8"/>
    <w:rsid w:val="000A76FE"/>
    <w:rsid w:val="00111587"/>
    <w:rsid w:val="0016094E"/>
    <w:rsid w:val="00166637"/>
    <w:rsid w:val="00182B07"/>
    <w:rsid w:val="001C3D60"/>
    <w:rsid w:val="001C6CE4"/>
    <w:rsid w:val="00200332"/>
    <w:rsid w:val="00212604"/>
    <w:rsid w:val="00275163"/>
    <w:rsid w:val="002A0739"/>
    <w:rsid w:val="002F0AD2"/>
    <w:rsid w:val="003051A0"/>
    <w:rsid w:val="003274CE"/>
    <w:rsid w:val="0039558C"/>
    <w:rsid w:val="003C29CA"/>
    <w:rsid w:val="003F62F4"/>
    <w:rsid w:val="004043A7"/>
    <w:rsid w:val="004168C8"/>
    <w:rsid w:val="00472883"/>
    <w:rsid w:val="00485747"/>
    <w:rsid w:val="004B7045"/>
    <w:rsid w:val="004F7B2D"/>
    <w:rsid w:val="00596E10"/>
    <w:rsid w:val="005C5FB4"/>
    <w:rsid w:val="005D71EB"/>
    <w:rsid w:val="005F4756"/>
    <w:rsid w:val="00677047"/>
    <w:rsid w:val="00792A1F"/>
    <w:rsid w:val="007F477F"/>
    <w:rsid w:val="007F7006"/>
    <w:rsid w:val="00813306"/>
    <w:rsid w:val="00862263"/>
    <w:rsid w:val="008650DB"/>
    <w:rsid w:val="008716C4"/>
    <w:rsid w:val="00873827"/>
    <w:rsid w:val="00877A09"/>
    <w:rsid w:val="00887C64"/>
    <w:rsid w:val="008D519D"/>
    <w:rsid w:val="009034D9"/>
    <w:rsid w:val="00906606"/>
    <w:rsid w:val="00981FBD"/>
    <w:rsid w:val="009856A4"/>
    <w:rsid w:val="009A0226"/>
    <w:rsid w:val="00A031FD"/>
    <w:rsid w:val="00A75B3F"/>
    <w:rsid w:val="00AC116E"/>
    <w:rsid w:val="00AE55A5"/>
    <w:rsid w:val="00B24478"/>
    <w:rsid w:val="00C32BEE"/>
    <w:rsid w:val="00C84B72"/>
    <w:rsid w:val="00C85C36"/>
    <w:rsid w:val="00C9609D"/>
    <w:rsid w:val="00CA720C"/>
    <w:rsid w:val="00D1264E"/>
    <w:rsid w:val="00D173F7"/>
    <w:rsid w:val="00DB4E3A"/>
    <w:rsid w:val="00DD0495"/>
    <w:rsid w:val="00E065F1"/>
    <w:rsid w:val="00E268AD"/>
    <w:rsid w:val="00E746B6"/>
    <w:rsid w:val="00E81831"/>
    <w:rsid w:val="00EB2BF8"/>
    <w:rsid w:val="00EB6B4C"/>
    <w:rsid w:val="00EE2525"/>
    <w:rsid w:val="00F04A51"/>
    <w:rsid w:val="00F10851"/>
    <w:rsid w:val="00F10E88"/>
    <w:rsid w:val="00F514F0"/>
    <w:rsid w:val="00F848EB"/>
    <w:rsid w:val="00F85556"/>
    <w:rsid w:val="00F932A2"/>
    <w:rsid w:val="00F97B6B"/>
    <w:rsid w:val="00FF4C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4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666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66637"/>
    <w:rPr>
      <w:sz w:val="18"/>
      <w:szCs w:val="18"/>
    </w:rPr>
  </w:style>
  <w:style w:type="paragraph" w:styleId="a4">
    <w:name w:val="footer"/>
    <w:basedOn w:val="a"/>
    <w:link w:val="Char0"/>
    <w:uiPriority w:val="99"/>
    <w:unhideWhenUsed/>
    <w:rsid w:val="00166637"/>
    <w:pPr>
      <w:tabs>
        <w:tab w:val="center" w:pos="4153"/>
        <w:tab w:val="right" w:pos="8306"/>
      </w:tabs>
      <w:snapToGrid w:val="0"/>
      <w:jc w:val="left"/>
    </w:pPr>
    <w:rPr>
      <w:sz w:val="18"/>
      <w:szCs w:val="18"/>
    </w:rPr>
  </w:style>
  <w:style w:type="character" w:customStyle="1" w:styleId="Char0">
    <w:name w:val="页脚 Char"/>
    <w:basedOn w:val="a0"/>
    <w:link w:val="a4"/>
    <w:uiPriority w:val="99"/>
    <w:rsid w:val="00166637"/>
    <w:rPr>
      <w:sz w:val="18"/>
      <w:szCs w:val="18"/>
    </w:rPr>
  </w:style>
  <w:style w:type="paragraph" w:styleId="a5">
    <w:name w:val="No Spacing"/>
    <w:link w:val="Char1"/>
    <w:uiPriority w:val="1"/>
    <w:qFormat/>
    <w:rsid w:val="00792A1F"/>
    <w:rPr>
      <w:kern w:val="0"/>
      <w:sz w:val="22"/>
    </w:rPr>
  </w:style>
  <w:style w:type="character" w:customStyle="1" w:styleId="Char1">
    <w:name w:val="无间隔 Char"/>
    <w:basedOn w:val="a0"/>
    <w:link w:val="a5"/>
    <w:uiPriority w:val="1"/>
    <w:rsid w:val="00792A1F"/>
    <w:rPr>
      <w:kern w:val="0"/>
      <w:sz w:val="22"/>
    </w:rPr>
  </w:style>
  <w:style w:type="paragraph" w:styleId="a6">
    <w:name w:val="Balloon Text"/>
    <w:basedOn w:val="a"/>
    <w:link w:val="Char2"/>
    <w:uiPriority w:val="99"/>
    <w:semiHidden/>
    <w:unhideWhenUsed/>
    <w:rsid w:val="00792A1F"/>
    <w:rPr>
      <w:sz w:val="18"/>
      <w:szCs w:val="18"/>
    </w:rPr>
  </w:style>
  <w:style w:type="character" w:customStyle="1" w:styleId="Char2">
    <w:name w:val="批注框文本 Char"/>
    <w:basedOn w:val="a0"/>
    <w:link w:val="a6"/>
    <w:uiPriority w:val="99"/>
    <w:semiHidden/>
    <w:rsid w:val="00792A1F"/>
    <w:rPr>
      <w:sz w:val="18"/>
      <w:szCs w:val="18"/>
    </w:rPr>
  </w:style>
  <w:style w:type="table" w:styleId="a7">
    <w:name w:val="Table Grid"/>
    <w:basedOn w:val="a1"/>
    <w:uiPriority w:val="59"/>
    <w:rsid w:val="002003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666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66637"/>
    <w:rPr>
      <w:sz w:val="18"/>
      <w:szCs w:val="18"/>
    </w:rPr>
  </w:style>
  <w:style w:type="paragraph" w:styleId="a4">
    <w:name w:val="footer"/>
    <w:basedOn w:val="a"/>
    <w:link w:val="Char0"/>
    <w:uiPriority w:val="99"/>
    <w:unhideWhenUsed/>
    <w:rsid w:val="00166637"/>
    <w:pPr>
      <w:tabs>
        <w:tab w:val="center" w:pos="4153"/>
        <w:tab w:val="right" w:pos="8306"/>
      </w:tabs>
      <w:snapToGrid w:val="0"/>
      <w:jc w:val="left"/>
    </w:pPr>
    <w:rPr>
      <w:sz w:val="18"/>
      <w:szCs w:val="18"/>
    </w:rPr>
  </w:style>
  <w:style w:type="character" w:customStyle="1" w:styleId="Char0">
    <w:name w:val="页脚 Char"/>
    <w:basedOn w:val="a0"/>
    <w:link w:val="a4"/>
    <w:uiPriority w:val="99"/>
    <w:rsid w:val="00166637"/>
    <w:rPr>
      <w:sz w:val="18"/>
      <w:szCs w:val="18"/>
    </w:rPr>
  </w:style>
  <w:style w:type="paragraph" w:styleId="a5">
    <w:name w:val="No Spacing"/>
    <w:link w:val="Char1"/>
    <w:uiPriority w:val="1"/>
    <w:qFormat/>
    <w:rsid w:val="00792A1F"/>
    <w:rPr>
      <w:kern w:val="0"/>
      <w:sz w:val="22"/>
    </w:rPr>
  </w:style>
  <w:style w:type="character" w:customStyle="1" w:styleId="Char1">
    <w:name w:val="无间隔 Char"/>
    <w:basedOn w:val="a0"/>
    <w:link w:val="a5"/>
    <w:uiPriority w:val="1"/>
    <w:rsid w:val="00792A1F"/>
    <w:rPr>
      <w:kern w:val="0"/>
      <w:sz w:val="22"/>
    </w:rPr>
  </w:style>
  <w:style w:type="paragraph" w:styleId="a6">
    <w:name w:val="Balloon Text"/>
    <w:basedOn w:val="a"/>
    <w:link w:val="Char2"/>
    <w:uiPriority w:val="99"/>
    <w:semiHidden/>
    <w:unhideWhenUsed/>
    <w:rsid w:val="00792A1F"/>
    <w:rPr>
      <w:sz w:val="18"/>
      <w:szCs w:val="18"/>
    </w:rPr>
  </w:style>
  <w:style w:type="character" w:customStyle="1" w:styleId="Char2">
    <w:name w:val="批注框文本 Char"/>
    <w:basedOn w:val="a0"/>
    <w:link w:val="a6"/>
    <w:uiPriority w:val="99"/>
    <w:semiHidden/>
    <w:rsid w:val="00792A1F"/>
    <w:rPr>
      <w:sz w:val="18"/>
      <w:szCs w:val="18"/>
    </w:rPr>
  </w:style>
  <w:style w:type="table" w:styleId="a7">
    <w:name w:val="Table Grid"/>
    <w:basedOn w:val="a1"/>
    <w:uiPriority w:val="59"/>
    <w:rsid w:val="002003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1197</TotalTime>
  <Pages>1</Pages>
  <Words>567</Words>
  <Characters>3235</Characters>
  <Application>Microsoft Office Word</Application>
  <DocSecurity>0</DocSecurity>
  <Lines>26</Lines>
  <Paragraphs>7</Paragraphs>
  <ScaleCrop>false</ScaleCrop>
  <Company>Chinese ORG</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2018年工人文化宫部门预算</dc:title>
  <dc:subject/>
  <dc:creator>Chinese User</dc:creator>
  <cp:keywords/>
  <dc:description/>
  <cp:lastModifiedBy>whg</cp:lastModifiedBy>
  <cp:revision>55</cp:revision>
  <cp:lastPrinted>2018-01-26T08:52:00Z</cp:lastPrinted>
  <dcterms:created xsi:type="dcterms:W3CDTF">2017-01-12T10:15:00Z</dcterms:created>
  <dcterms:modified xsi:type="dcterms:W3CDTF">2018-02-09T01:48:00Z</dcterms:modified>
</cp:coreProperties>
</file>